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73602" w14:textId="77777777" w:rsidR="003E3C20" w:rsidRPr="00403986" w:rsidRDefault="003E3C20" w:rsidP="00403986">
      <w:pPr>
        <w:tabs>
          <w:tab w:val="left" w:pos="3015"/>
        </w:tabs>
        <w:jc w:val="center"/>
        <w:rPr>
          <w:b/>
          <w:bCs/>
          <w:color w:val="000000" w:themeColor="text1"/>
          <w:sz w:val="30"/>
          <w:szCs w:val="30"/>
        </w:rPr>
      </w:pPr>
      <w:r w:rsidRPr="00403986">
        <w:rPr>
          <w:b/>
          <w:bCs/>
          <w:color w:val="000000" w:themeColor="text1"/>
          <w:sz w:val="30"/>
          <w:szCs w:val="30"/>
        </w:rPr>
        <w:t>О Т Ч Ё Т</w:t>
      </w:r>
    </w:p>
    <w:p w14:paraId="16EF9DE8" w14:textId="1F3D68D6" w:rsidR="003E3C20" w:rsidRPr="00403986" w:rsidRDefault="003E3C20" w:rsidP="00403986">
      <w:pPr>
        <w:jc w:val="center"/>
        <w:rPr>
          <w:b/>
          <w:bCs/>
          <w:color w:val="000000" w:themeColor="text1"/>
          <w:sz w:val="30"/>
          <w:szCs w:val="30"/>
        </w:rPr>
      </w:pPr>
      <w:r w:rsidRPr="00403986">
        <w:rPr>
          <w:b/>
          <w:bCs/>
          <w:color w:val="000000" w:themeColor="text1"/>
          <w:sz w:val="30"/>
          <w:szCs w:val="30"/>
        </w:rPr>
        <w:t>о работе учреждения образования «Могилевское государственное учили</w:t>
      </w:r>
      <w:r w:rsidR="00C55398" w:rsidRPr="00403986">
        <w:rPr>
          <w:b/>
          <w:bCs/>
          <w:color w:val="000000" w:themeColor="text1"/>
          <w:sz w:val="30"/>
          <w:szCs w:val="30"/>
        </w:rPr>
        <w:t>ще олимпийского резерва» за 202</w:t>
      </w:r>
      <w:r w:rsidR="008249B4">
        <w:rPr>
          <w:b/>
          <w:bCs/>
          <w:color w:val="000000" w:themeColor="text1"/>
          <w:sz w:val="30"/>
          <w:szCs w:val="30"/>
        </w:rPr>
        <w:t>5</w:t>
      </w:r>
      <w:r w:rsidRPr="00403986">
        <w:rPr>
          <w:b/>
          <w:bCs/>
          <w:color w:val="000000" w:themeColor="text1"/>
          <w:sz w:val="30"/>
          <w:szCs w:val="30"/>
        </w:rPr>
        <w:t xml:space="preserve"> год</w:t>
      </w:r>
    </w:p>
    <w:p w14:paraId="01898315" w14:textId="77777777" w:rsidR="003E3C20" w:rsidRPr="00403986" w:rsidRDefault="003E3C20" w:rsidP="00403986">
      <w:pPr>
        <w:jc w:val="center"/>
        <w:rPr>
          <w:color w:val="000000" w:themeColor="text1"/>
          <w:sz w:val="30"/>
          <w:szCs w:val="30"/>
        </w:rPr>
      </w:pPr>
    </w:p>
    <w:p w14:paraId="13768024" w14:textId="77777777" w:rsidR="003E3C20" w:rsidRPr="00403986" w:rsidRDefault="003E3C20" w:rsidP="00403986">
      <w:pPr>
        <w:numPr>
          <w:ilvl w:val="0"/>
          <w:numId w:val="3"/>
        </w:numPr>
        <w:rPr>
          <w:b/>
          <w:color w:val="000000" w:themeColor="text1"/>
          <w:sz w:val="30"/>
          <w:szCs w:val="30"/>
        </w:rPr>
      </w:pPr>
      <w:r w:rsidRPr="00403986">
        <w:rPr>
          <w:b/>
          <w:color w:val="000000" w:themeColor="text1"/>
          <w:sz w:val="30"/>
          <w:szCs w:val="30"/>
        </w:rPr>
        <w:t>ОРГАНИЗАЦИОННАЯ РАБОТА</w:t>
      </w:r>
    </w:p>
    <w:p w14:paraId="441EB1CE" w14:textId="77777777" w:rsidR="00DA0B5B" w:rsidRPr="00403986" w:rsidRDefault="00DA0B5B" w:rsidP="00403986">
      <w:pPr>
        <w:ind w:left="720"/>
        <w:rPr>
          <w:b/>
          <w:color w:val="000000" w:themeColor="text1"/>
          <w:sz w:val="30"/>
          <w:szCs w:val="30"/>
        </w:rPr>
      </w:pPr>
    </w:p>
    <w:p w14:paraId="6898112D" w14:textId="74232A99" w:rsidR="00E708B0" w:rsidRPr="00403986" w:rsidRDefault="00E708B0" w:rsidP="00403986">
      <w:pPr>
        <w:ind w:firstLine="720"/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В 202</w:t>
      </w:r>
      <w:r w:rsidR="005D6795" w:rsidRPr="00403986">
        <w:rPr>
          <w:color w:val="000000" w:themeColor="text1"/>
          <w:sz w:val="30"/>
          <w:szCs w:val="30"/>
        </w:rPr>
        <w:t>5</w:t>
      </w:r>
      <w:r w:rsidRPr="00403986">
        <w:rPr>
          <w:color w:val="000000" w:themeColor="text1"/>
          <w:sz w:val="30"/>
          <w:szCs w:val="30"/>
        </w:rPr>
        <w:t xml:space="preserve"> году целенаправленная подготовка </w:t>
      </w:r>
      <w:r w:rsidR="00036706">
        <w:rPr>
          <w:color w:val="000000" w:themeColor="text1"/>
          <w:sz w:val="30"/>
          <w:szCs w:val="30"/>
        </w:rPr>
        <w:t>учащихся</w:t>
      </w:r>
      <w:r w:rsidRPr="00403986">
        <w:rPr>
          <w:color w:val="000000" w:themeColor="text1"/>
          <w:sz w:val="30"/>
          <w:szCs w:val="30"/>
        </w:rPr>
        <w:t xml:space="preserve"> УО «Могилевское государственное училище олимпийского резерва» проводилась с целью:</w:t>
      </w:r>
    </w:p>
    <w:p w14:paraId="2CD7CBB5" w14:textId="77777777" w:rsidR="00E708B0" w:rsidRPr="00403986" w:rsidRDefault="00E708B0" w:rsidP="00403986">
      <w:pPr>
        <w:ind w:firstLine="708"/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- подготовки членов, стажеров и резерва национальных команд Республики Беларусь по видам спорта;</w:t>
      </w:r>
    </w:p>
    <w:p w14:paraId="6DAEA8DB" w14:textId="77777777" w:rsidR="00E708B0" w:rsidRPr="00403986" w:rsidRDefault="00E708B0" w:rsidP="00403986">
      <w:pPr>
        <w:ind w:firstLine="708"/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- успешного выступления учащихся училища на международных и республиканских соревнованиях;</w:t>
      </w:r>
    </w:p>
    <w:p w14:paraId="6090CC0C" w14:textId="77777777" w:rsidR="00E708B0" w:rsidRPr="00403986" w:rsidRDefault="00E708B0" w:rsidP="00403986">
      <w:pPr>
        <w:ind w:firstLine="708"/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- передачи учащихся в высшее звено подготовки (РЦОП, ЦОР).</w:t>
      </w:r>
    </w:p>
    <w:p w14:paraId="2DF0D72E" w14:textId="03965FB0" w:rsidR="00E708B0" w:rsidRPr="00403986" w:rsidRDefault="00E708B0" w:rsidP="00403986">
      <w:pPr>
        <w:ind w:firstLine="708"/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По состоянию на 31.12.202</w:t>
      </w:r>
      <w:r w:rsidR="008249B4">
        <w:rPr>
          <w:color w:val="000000" w:themeColor="text1"/>
          <w:sz w:val="30"/>
          <w:szCs w:val="30"/>
        </w:rPr>
        <w:t>5</w:t>
      </w:r>
      <w:r w:rsidRPr="00403986">
        <w:rPr>
          <w:color w:val="000000" w:themeColor="text1"/>
          <w:sz w:val="30"/>
          <w:szCs w:val="30"/>
        </w:rPr>
        <w:t xml:space="preserve"> года обучались и повышали свое спортивное мастерство 3</w:t>
      </w:r>
      <w:r w:rsidR="008249B4">
        <w:rPr>
          <w:color w:val="000000" w:themeColor="text1"/>
          <w:sz w:val="30"/>
          <w:szCs w:val="30"/>
        </w:rPr>
        <w:t>42</w:t>
      </w:r>
      <w:r w:rsidR="00644D62" w:rsidRPr="00403986">
        <w:rPr>
          <w:color w:val="000000" w:themeColor="text1"/>
          <w:sz w:val="30"/>
          <w:szCs w:val="30"/>
        </w:rPr>
        <w:t xml:space="preserve"> </w:t>
      </w:r>
      <w:r w:rsidRPr="00403986">
        <w:rPr>
          <w:color w:val="000000" w:themeColor="text1"/>
          <w:sz w:val="30"/>
          <w:szCs w:val="30"/>
        </w:rPr>
        <w:t>учащихся по 2</w:t>
      </w:r>
      <w:r w:rsidR="002867EB">
        <w:rPr>
          <w:color w:val="000000" w:themeColor="text1"/>
          <w:sz w:val="30"/>
          <w:szCs w:val="30"/>
        </w:rPr>
        <w:t>2</w:t>
      </w:r>
      <w:r w:rsidRPr="00403986">
        <w:rPr>
          <w:color w:val="000000" w:themeColor="text1"/>
          <w:sz w:val="30"/>
          <w:szCs w:val="30"/>
        </w:rPr>
        <w:t xml:space="preserve"> видам спорта.</w:t>
      </w:r>
    </w:p>
    <w:p w14:paraId="0B7BCBFE" w14:textId="0CD33F04" w:rsidR="009D464D" w:rsidRPr="00403986" w:rsidRDefault="009D464D" w:rsidP="00403986">
      <w:pPr>
        <w:ind w:firstLine="708"/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В 202</w:t>
      </w:r>
      <w:r w:rsidR="008249B4">
        <w:rPr>
          <w:color w:val="000000" w:themeColor="text1"/>
          <w:sz w:val="30"/>
          <w:szCs w:val="30"/>
        </w:rPr>
        <w:t>5</w:t>
      </w:r>
      <w:r w:rsidRPr="00403986">
        <w:rPr>
          <w:color w:val="000000" w:themeColor="text1"/>
          <w:sz w:val="30"/>
          <w:szCs w:val="30"/>
        </w:rPr>
        <w:t xml:space="preserve"> году </w:t>
      </w:r>
      <w:r w:rsidR="008249B4">
        <w:rPr>
          <w:color w:val="000000" w:themeColor="text1"/>
          <w:sz w:val="30"/>
          <w:szCs w:val="30"/>
        </w:rPr>
        <w:t>44</w:t>
      </w:r>
      <w:r w:rsidRPr="00403986">
        <w:rPr>
          <w:color w:val="000000" w:themeColor="text1"/>
          <w:sz w:val="30"/>
          <w:szCs w:val="30"/>
        </w:rPr>
        <w:t xml:space="preserve"> учащихся получают именные стипендии Могилевского </w:t>
      </w:r>
      <w:r w:rsidRPr="00933611">
        <w:rPr>
          <w:color w:val="000000" w:themeColor="text1"/>
          <w:sz w:val="30"/>
          <w:szCs w:val="30"/>
        </w:rPr>
        <w:t xml:space="preserve">областного Совета депутатов. </w:t>
      </w:r>
      <w:r w:rsidR="006C2248" w:rsidRPr="00933611">
        <w:rPr>
          <w:color w:val="000000" w:themeColor="text1"/>
          <w:sz w:val="30"/>
          <w:szCs w:val="30"/>
        </w:rPr>
        <w:t>4</w:t>
      </w:r>
      <w:r w:rsidR="00A259E7" w:rsidRPr="00933611">
        <w:rPr>
          <w:color w:val="000000" w:themeColor="text1"/>
          <w:sz w:val="30"/>
          <w:szCs w:val="30"/>
        </w:rPr>
        <w:t xml:space="preserve"> </w:t>
      </w:r>
      <w:r w:rsidR="00036706" w:rsidRPr="00933611">
        <w:rPr>
          <w:color w:val="000000" w:themeColor="text1"/>
          <w:sz w:val="30"/>
          <w:szCs w:val="30"/>
        </w:rPr>
        <w:t>учащихся</w:t>
      </w:r>
      <w:r w:rsidR="00A259E7" w:rsidRPr="00933611">
        <w:rPr>
          <w:color w:val="000000" w:themeColor="text1"/>
          <w:sz w:val="30"/>
          <w:szCs w:val="30"/>
        </w:rPr>
        <w:t xml:space="preserve"> стипендии Гомельского областного Совета депутатов. </w:t>
      </w:r>
      <w:r w:rsidRPr="00933611">
        <w:rPr>
          <w:color w:val="000000" w:themeColor="text1"/>
          <w:sz w:val="30"/>
          <w:szCs w:val="30"/>
        </w:rPr>
        <w:t>По итогам выступлений на различных республиканских и международных</w:t>
      </w:r>
      <w:r w:rsidRPr="00403986">
        <w:rPr>
          <w:color w:val="000000" w:themeColor="text1"/>
          <w:sz w:val="30"/>
          <w:szCs w:val="30"/>
        </w:rPr>
        <w:t xml:space="preserve"> соревнованиях </w:t>
      </w:r>
      <w:r w:rsidR="008249B4">
        <w:rPr>
          <w:color w:val="000000" w:themeColor="text1"/>
          <w:sz w:val="30"/>
          <w:szCs w:val="30"/>
        </w:rPr>
        <w:t>9</w:t>
      </w:r>
      <w:r w:rsidRPr="00403986">
        <w:rPr>
          <w:color w:val="000000" w:themeColor="text1"/>
          <w:sz w:val="30"/>
          <w:szCs w:val="30"/>
        </w:rPr>
        <w:t xml:space="preserve"> учащихся</w:t>
      </w:r>
      <w:r w:rsidR="0005388A" w:rsidRPr="00403986">
        <w:rPr>
          <w:color w:val="000000" w:themeColor="text1"/>
          <w:sz w:val="30"/>
          <w:szCs w:val="30"/>
        </w:rPr>
        <w:t xml:space="preserve">, </w:t>
      </w:r>
      <w:r w:rsidRPr="00403986">
        <w:rPr>
          <w:color w:val="000000" w:themeColor="text1"/>
          <w:sz w:val="30"/>
          <w:szCs w:val="30"/>
        </w:rPr>
        <w:t xml:space="preserve">а также </w:t>
      </w:r>
      <w:r w:rsidR="00F25DF4">
        <w:rPr>
          <w:color w:val="000000" w:themeColor="text1"/>
          <w:sz w:val="30"/>
          <w:szCs w:val="30"/>
        </w:rPr>
        <w:t>5</w:t>
      </w:r>
      <w:r w:rsidRPr="00403986">
        <w:rPr>
          <w:color w:val="000000" w:themeColor="text1"/>
          <w:sz w:val="30"/>
          <w:szCs w:val="30"/>
        </w:rPr>
        <w:t xml:space="preserve"> тренер</w:t>
      </w:r>
      <w:r w:rsidR="006C2248">
        <w:rPr>
          <w:color w:val="000000" w:themeColor="text1"/>
          <w:sz w:val="30"/>
          <w:szCs w:val="30"/>
        </w:rPr>
        <w:t>ов</w:t>
      </w:r>
      <w:r w:rsidRPr="00403986">
        <w:rPr>
          <w:color w:val="000000" w:themeColor="text1"/>
          <w:sz w:val="30"/>
          <w:szCs w:val="30"/>
        </w:rPr>
        <w:t>- преподавател</w:t>
      </w:r>
      <w:r w:rsidR="006C2248">
        <w:rPr>
          <w:color w:val="000000" w:themeColor="text1"/>
          <w:sz w:val="30"/>
          <w:szCs w:val="30"/>
        </w:rPr>
        <w:t>ей</w:t>
      </w:r>
      <w:r w:rsidRPr="00403986">
        <w:rPr>
          <w:color w:val="000000" w:themeColor="text1"/>
          <w:sz w:val="30"/>
          <w:szCs w:val="30"/>
        </w:rPr>
        <w:t xml:space="preserve"> </w:t>
      </w:r>
      <w:r w:rsidR="00BE17F3" w:rsidRPr="00403986">
        <w:rPr>
          <w:color w:val="000000" w:themeColor="text1"/>
          <w:sz w:val="30"/>
          <w:szCs w:val="30"/>
        </w:rPr>
        <w:t>–</w:t>
      </w:r>
      <w:r w:rsidRPr="00403986">
        <w:rPr>
          <w:color w:val="000000" w:themeColor="text1"/>
          <w:sz w:val="30"/>
          <w:szCs w:val="30"/>
        </w:rPr>
        <w:t xml:space="preserve"> </w:t>
      </w:r>
      <w:r w:rsidR="00BE17F3" w:rsidRPr="00403986">
        <w:rPr>
          <w:color w:val="000000" w:themeColor="text1"/>
          <w:sz w:val="30"/>
          <w:szCs w:val="30"/>
        </w:rPr>
        <w:t xml:space="preserve">получают </w:t>
      </w:r>
      <w:r w:rsidRPr="00403986">
        <w:rPr>
          <w:color w:val="000000" w:themeColor="text1"/>
          <w:sz w:val="30"/>
          <w:szCs w:val="30"/>
        </w:rPr>
        <w:t>стипендии Президентского спортивного клуба.</w:t>
      </w:r>
    </w:p>
    <w:p w14:paraId="274D7F4E" w14:textId="70EE1F5F" w:rsidR="00E708B0" w:rsidRPr="00403986" w:rsidRDefault="00E708B0" w:rsidP="00403986">
      <w:pPr>
        <w:ind w:firstLine="720"/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В 202</w:t>
      </w:r>
      <w:r w:rsidR="00F25DF4">
        <w:rPr>
          <w:color w:val="000000" w:themeColor="text1"/>
          <w:sz w:val="30"/>
          <w:szCs w:val="30"/>
        </w:rPr>
        <w:t>5</w:t>
      </w:r>
      <w:r w:rsidRPr="00403986">
        <w:rPr>
          <w:color w:val="000000" w:themeColor="text1"/>
          <w:sz w:val="30"/>
          <w:szCs w:val="30"/>
        </w:rPr>
        <w:t xml:space="preserve"> году из числа учащихся в училище было подготовлено </w:t>
      </w:r>
      <w:r w:rsidR="00F25DF4">
        <w:rPr>
          <w:color w:val="000000" w:themeColor="text1"/>
          <w:sz w:val="30"/>
          <w:szCs w:val="30"/>
        </w:rPr>
        <w:t>76</w:t>
      </w:r>
      <w:r w:rsidRPr="00403986">
        <w:rPr>
          <w:color w:val="000000" w:themeColor="text1"/>
          <w:sz w:val="30"/>
          <w:szCs w:val="30"/>
        </w:rPr>
        <w:t xml:space="preserve"> спортсмен</w:t>
      </w:r>
      <w:r w:rsidR="00322571">
        <w:rPr>
          <w:color w:val="000000" w:themeColor="text1"/>
          <w:sz w:val="30"/>
          <w:szCs w:val="30"/>
        </w:rPr>
        <w:t>ов</w:t>
      </w:r>
      <w:r w:rsidRPr="00403986">
        <w:rPr>
          <w:color w:val="000000" w:themeColor="text1"/>
          <w:sz w:val="30"/>
          <w:szCs w:val="30"/>
        </w:rPr>
        <w:t xml:space="preserve">, членов национальных и </w:t>
      </w:r>
      <w:proofErr w:type="gramStart"/>
      <w:r w:rsidRPr="00403986">
        <w:rPr>
          <w:color w:val="000000" w:themeColor="text1"/>
          <w:sz w:val="30"/>
          <w:szCs w:val="30"/>
        </w:rPr>
        <w:t>сборных  команд</w:t>
      </w:r>
      <w:proofErr w:type="gramEnd"/>
      <w:r w:rsidRPr="00403986">
        <w:rPr>
          <w:color w:val="000000" w:themeColor="text1"/>
          <w:sz w:val="30"/>
          <w:szCs w:val="30"/>
        </w:rPr>
        <w:t xml:space="preserve"> Республики Беларусь по видам спорта.</w:t>
      </w:r>
    </w:p>
    <w:p w14:paraId="6319975E" w14:textId="3E50CB36" w:rsidR="00E708B0" w:rsidRPr="00403986" w:rsidRDefault="00E708B0" w:rsidP="00403986">
      <w:pPr>
        <w:ind w:firstLine="708"/>
        <w:jc w:val="both"/>
        <w:rPr>
          <w:color w:val="000000" w:themeColor="text1"/>
          <w:sz w:val="30"/>
          <w:szCs w:val="30"/>
        </w:rPr>
      </w:pPr>
      <w:r w:rsidRPr="00C54ABE">
        <w:rPr>
          <w:color w:val="000000" w:themeColor="text1"/>
          <w:sz w:val="30"/>
          <w:szCs w:val="30"/>
        </w:rPr>
        <w:t>В прошедшем году подготовлен</w:t>
      </w:r>
      <w:r w:rsidR="00C54ABE" w:rsidRPr="00C54ABE">
        <w:rPr>
          <w:color w:val="000000" w:themeColor="text1"/>
          <w:sz w:val="30"/>
          <w:szCs w:val="30"/>
        </w:rPr>
        <w:t xml:space="preserve"> 1 мастер спорта международного класса Республики </w:t>
      </w:r>
      <w:proofErr w:type="gramStart"/>
      <w:r w:rsidR="00C54ABE" w:rsidRPr="00C54ABE">
        <w:rPr>
          <w:color w:val="000000" w:themeColor="text1"/>
          <w:sz w:val="30"/>
          <w:szCs w:val="30"/>
        </w:rPr>
        <w:t xml:space="preserve">Беларусь, </w:t>
      </w:r>
      <w:r w:rsidRPr="00C54ABE">
        <w:rPr>
          <w:color w:val="000000" w:themeColor="text1"/>
          <w:sz w:val="30"/>
          <w:szCs w:val="30"/>
        </w:rPr>
        <w:t xml:space="preserve"> </w:t>
      </w:r>
      <w:r w:rsidR="002F5620" w:rsidRPr="00C54ABE">
        <w:rPr>
          <w:color w:val="000000" w:themeColor="text1"/>
          <w:sz w:val="30"/>
          <w:szCs w:val="30"/>
        </w:rPr>
        <w:t>1</w:t>
      </w:r>
      <w:r w:rsidR="00C54ABE" w:rsidRPr="00C54ABE">
        <w:rPr>
          <w:color w:val="000000" w:themeColor="text1"/>
          <w:sz w:val="30"/>
          <w:szCs w:val="30"/>
        </w:rPr>
        <w:t>8</w:t>
      </w:r>
      <w:proofErr w:type="gramEnd"/>
      <w:r w:rsidR="002F5620" w:rsidRPr="00C54ABE">
        <w:rPr>
          <w:color w:val="000000" w:themeColor="text1"/>
          <w:sz w:val="30"/>
          <w:szCs w:val="30"/>
        </w:rPr>
        <w:t xml:space="preserve"> </w:t>
      </w:r>
      <w:r w:rsidRPr="00C54ABE">
        <w:rPr>
          <w:color w:val="000000" w:themeColor="text1"/>
          <w:sz w:val="30"/>
          <w:szCs w:val="30"/>
        </w:rPr>
        <w:t>мастер</w:t>
      </w:r>
      <w:r w:rsidR="002F5620" w:rsidRPr="00C54ABE">
        <w:rPr>
          <w:color w:val="000000" w:themeColor="text1"/>
          <w:sz w:val="30"/>
          <w:szCs w:val="30"/>
        </w:rPr>
        <w:t>ов</w:t>
      </w:r>
      <w:r w:rsidRPr="00C54ABE">
        <w:rPr>
          <w:color w:val="000000" w:themeColor="text1"/>
          <w:sz w:val="30"/>
          <w:szCs w:val="30"/>
        </w:rPr>
        <w:t xml:space="preserve"> спорта Республики Беларусь и </w:t>
      </w:r>
      <w:r w:rsidR="00C54ABE" w:rsidRPr="00C54ABE">
        <w:rPr>
          <w:color w:val="000000" w:themeColor="text1"/>
          <w:sz w:val="30"/>
          <w:szCs w:val="30"/>
        </w:rPr>
        <w:t>45</w:t>
      </w:r>
      <w:r w:rsidRPr="00C54ABE">
        <w:rPr>
          <w:color w:val="000000" w:themeColor="text1"/>
          <w:sz w:val="30"/>
          <w:szCs w:val="30"/>
        </w:rPr>
        <w:t xml:space="preserve"> кандидат</w:t>
      </w:r>
      <w:r w:rsidR="00C54ABE" w:rsidRPr="00C54ABE">
        <w:rPr>
          <w:color w:val="000000" w:themeColor="text1"/>
          <w:sz w:val="30"/>
          <w:szCs w:val="30"/>
        </w:rPr>
        <w:t>ов</w:t>
      </w:r>
      <w:r w:rsidRPr="00C54ABE">
        <w:rPr>
          <w:color w:val="000000" w:themeColor="text1"/>
          <w:sz w:val="30"/>
          <w:szCs w:val="30"/>
        </w:rPr>
        <w:t xml:space="preserve"> в мастера спорта Республики Беларусь.</w:t>
      </w:r>
    </w:p>
    <w:p w14:paraId="67D0EEA7" w14:textId="144741D8" w:rsidR="004B741D" w:rsidRPr="00403986" w:rsidRDefault="00E708B0" w:rsidP="00403986">
      <w:pPr>
        <w:ind w:firstLine="708"/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В высшее звено подготовки передан</w:t>
      </w:r>
      <w:r w:rsidR="00630029">
        <w:rPr>
          <w:color w:val="000000" w:themeColor="text1"/>
          <w:sz w:val="30"/>
          <w:szCs w:val="30"/>
        </w:rPr>
        <w:t>о</w:t>
      </w:r>
      <w:r w:rsidRPr="00403986">
        <w:rPr>
          <w:color w:val="000000" w:themeColor="text1"/>
          <w:sz w:val="30"/>
          <w:szCs w:val="30"/>
        </w:rPr>
        <w:t xml:space="preserve"> </w:t>
      </w:r>
      <w:r w:rsidR="00156760" w:rsidRPr="00403986">
        <w:rPr>
          <w:color w:val="000000" w:themeColor="text1"/>
          <w:sz w:val="30"/>
          <w:szCs w:val="30"/>
        </w:rPr>
        <w:t>2</w:t>
      </w:r>
      <w:r w:rsidR="00207117">
        <w:rPr>
          <w:color w:val="000000" w:themeColor="text1"/>
          <w:sz w:val="30"/>
          <w:szCs w:val="30"/>
        </w:rPr>
        <w:t>7</w:t>
      </w:r>
      <w:r w:rsidRPr="00403986">
        <w:rPr>
          <w:color w:val="000000" w:themeColor="text1"/>
          <w:sz w:val="30"/>
          <w:szCs w:val="30"/>
        </w:rPr>
        <w:t xml:space="preserve"> </w:t>
      </w:r>
      <w:r w:rsidR="00322571">
        <w:rPr>
          <w:color w:val="000000" w:themeColor="text1"/>
          <w:sz w:val="30"/>
          <w:szCs w:val="30"/>
        </w:rPr>
        <w:t>учащейся</w:t>
      </w:r>
      <w:r w:rsidRPr="00403986">
        <w:rPr>
          <w:color w:val="000000" w:themeColor="text1"/>
          <w:sz w:val="30"/>
          <w:szCs w:val="30"/>
        </w:rPr>
        <w:t xml:space="preserve">:  </w:t>
      </w:r>
    </w:p>
    <w:p w14:paraId="55606006" w14:textId="330214B2" w:rsidR="00E708B0" w:rsidRPr="00403986" w:rsidRDefault="00A969EE" w:rsidP="00403986">
      <w:pPr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ГСУСУ «</w:t>
      </w:r>
      <w:r w:rsidR="00E708B0" w:rsidRPr="00403986">
        <w:rPr>
          <w:color w:val="000000" w:themeColor="text1"/>
          <w:sz w:val="30"/>
          <w:szCs w:val="30"/>
        </w:rPr>
        <w:t>Могилевский ОКЦОР</w:t>
      </w:r>
      <w:r w:rsidRPr="00403986">
        <w:rPr>
          <w:color w:val="000000" w:themeColor="text1"/>
          <w:sz w:val="30"/>
          <w:szCs w:val="30"/>
        </w:rPr>
        <w:t>»</w:t>
      </w:r>
      <w:r w:rsidR="00E708B0" w:rsidRPr="00403986">
        <w:rPr>
          <w:color w:val="000000" w:themeColor="text1"/>
          <w:sz w:val="30"/>
          <w:szCs w:val="30"/>
        </w:rPr>
        <w:t xml:space="preserve"> - </w:t>
      </w:r>
      <w:r w:rsidR="00F25DF4">
        <w:rPr>
          <w:color w:val="000000" w:themeColor="text1"/>
          <w:sz w:val="30"/>
          <w:szCs w:val="30"/>
        </w:rPr>
        <w:t>1</w:t>
      </w:r>
      <w:r w:rsidR="00207117">
        <w:rPr>
          <w:color w:val="000000" w:themeColor="text1"/>
          <w:sz w:val="30"/>
          <w:szCs w:val="30"/>
        </w:rPr>
        <w:t>4</w:t>
      </w:r>
      <w:r w:rsidR="00E708B0" w:rsidRPr="00403986">
        <w:rPr>
          <w:color w:val="000000" w:themeColor="text1"/>
          <w:sz w:val="30"/>
          <w:szCs w:val="30"/>
        </w:rPr>
        <w:t xml:space="preserve"> </w:t>
      </w:r>
      <w:r w:rsidR="00322571">
        <w:rPr>
          <w:color w:val="000000" w:themeColor="text1"/>
          <w:sz w:val="30"/>
          <w:szCs w:val="30"/>
        </w:rPr>
        <w:t>учащихся</w:t>
      </w:r>
      <w:r w:rsidR="00E708B0" w:rsidRPr="00403986">
        <w:rPr>
          <w:color w:val="000000" w:themeColor="text1"/>
          <w:sz w:val="30"/>
          <w:szCs w:val="30"/>
        </w:rPr>
        <w:t xml:space="preserve">, </w:t>
      </w:r>
    </w:p>
    <w:p w14:paraId="1C0DB529" w14:textId="0C0AADAC" w:rsidR="00F25DF4" w:rsidRDefault="00195E2C" w:rsidP="00403986">
      <w:pPr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 xml:space="preserve">Учреждение «РЦОП по велосипедному и ледовым видам спорта» - </w:t>
      </w:r>
      <w:r w:rsidR="00156760" w:rsidRPr="00403986">
        <w:rPr>
          <w:color w:val="000000" w:themeColor="text1"/>
          <w:sz w:val="30"/>
          <w:szCs w:val="30"/>
        </w:rPr>
        <w:t>1</w:t>
      </w:r>
      <w:r w:rsidRPr="00403986">
        <w:rPr>
          <w:color w:val="000000" w:themeColor="text1"/>
          <w:sz w:val="30"/>
          <w:szCs w:val="30"/>
        </w:rPr>
        <w:t xml:space="preserve"> </w:t>
      </w:r>
      <w:r w:rsidR="00322571">
        <w:rPr>
          <w:color w:val="000000" w:themeColor="text1"/>
          <w:sz w:val="30"/>
          <w:szCs w:val="30"/>
        </w:rPr>
        <w:t>учащ</w:t>
      </w:r>
      <w:r w:rsidR="00DF3A9F">
        <w:rPr>
          <w:color w:val="000000" w:themeColor="text1"/>
          <w:sz w:val="30"/>
          <w:szCs w:val="30"/>
        </w:rPr>
        <w:t>и</w:t>
      </w:r>
      <w:r w:rsidR="00322571">
        <w:rPr>
          <w:color w:val="000000" w:themeColor="text1"/>
          <w:sz w:val="30"/>
          <w:szCs w:val="30"/>
        </w:rPr>
        <w:t>йся</w:t>
      </w:r>
    </w:p>
    <w:p w14:paraId="10B56432" w14:textId="5762A5CB" w:rsidR="00CB4A27" w:rsidRDefault="00CB4A27" w:rsidP="00403986">
      <w:pPr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 xml:space="preserve">ГСУСУ «Могилевский ОЦОР по гребным видам спорта» - </w:t>
      </w:r>
      <w:r>
        <w:rPr>
          <w:color w:val="000000" w:themeColor="text1"/>
          <w:sz w:val="30"/>
          <w:szCs w:val="30"/>
        </w:rPr>
        <w:t>1</w:t>
      </w:r>
      <w:r w:rsidRPr="00403986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учащихся</w:t>
      </w:r>
      <w:r w:rsidRPr="00403986">
        <w:rPr>
          <w:color w:val="000000" w:themeColor="text1"/>
          <w:sz w:val="30"/>
          <w:szCs w:val="30"/>
        </w:rPr>
        <w:t>,</w:t>
      </w:r>
    </w:p>
    <w:p w14:paraId="4842FB0F" w14:textId="01702076" w:rsidR="00195E2C" w:rsidRPr="00403986" w:rsidRDefault="00F25DF4" w:rsidP="00403986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У</w:t>
      </w:r>
      <w:r w:rsidR="00195E2C" w:rsidRPr="00403986">
        <w:rPr>
          <w:color w:val="000000" w:themeColor="text1"/>
          <w:sz w:val="30"/>
          <w:szCs w:val="30"/>
        </w:rPr>
        <w:t xml:space="preserve"> «</w:t>
      </w:r>
      <w:r>
        <w:rPr>
          <w:color w:val="000000" w:themeColor="text1"/>
          <w:sz w:val="30"/>
          <w:szCs w:val="30"/>
        </w:rPr>
        <w:t>Г</w:t>
      </w:r>
      <w:r w:rsidR="00195E2C" w:rsidRPr="00403986">
        <w:rPr>
          <w:color w:val="000000" w:themeColor="text1"/>
          <w:sz w:val="30"/>
          <w:szCs w:val="30"/>
        </w:rPr>
        <w:t>ЦОР по гребным видам спорта</w:t>
      </w:r>
      <w:r>
        <w:rPr>
          <w:color w:val="000000" w:themeColor="text1"/>
          <w:sz w:val="30"/>
          <w:szCs w:val="30"/>
        </w:rPr>
        <w:t xml:space="preserve"> главного управления спорта и туризма Мингорисполкома</w:t>
      </w:r>
      <w:r w:rsidR="00195E2C" w:rsidRPr="00403986">
        <w:rPr>
          <w:color w:val="000000" w:themeColor="text1"/>
          <w:sz w:val="30"/>
          <w:szCs w:val="30"/>
        </w:rPr>
        <w:t xml:space="preserve">» - </w:t>
      </w:r>
      <w:r w:rsidR="00CB4A27">
        <w:rPr>
          <w:color w:val="000000" w:themeColor="text1"/>
          <w:sz w:val="30"/>
          <w:szCs w:val="30"/>
        </w:rPr>
        <w:t>1</w:t>
      </w:r>
      <w:r>
        <w:rPr>
          <w:color w:val="000000" w:themeColor="text1"/>
          <w:sz w:val="30"/>
          <w:szCs w:val="30"/>
        </w:rPr>
        <w:t xml:space="preserve"> </w:t>
      </w:r>
      <w:r w:rsidR="00322571">
        <w:rPr>
          <w:color w:val="000000" w:themeColor="text1"/>
          <w:sz w:val="30"/>
          <w:szCs w:val="30"/>
        </w:rPr>
        <w:t>учащихся</w:t>
      </w:r>
      <w:r w:rsidR="006F27BC" w:rsidRPr="00403986">
        <w:rPr>
          <w:color w:val="000000" w:themeColor="text1"/>
          <w:sz w:val="30"/>
          <w:szCs w:val="30"/>
        </w:rPr>
        <w:t>,</w:t>
      </w:r>
    </w:p>
    <w:p w14:paraId="4BA36088" w14:textId="78EACA6B" w:rsidR="00B32D43" w:rsidRPr="00403986" w:rsidRDefault="00A969EE" w:rsidP="00403986">
      <w:pPr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ГСУСУ «</w:t>
      </w:r>
      <w:r w:rsidR="00E708B0" w:rsidRPr="00403986">
        <w:rPr>
          <w:color w:val="000000" w:themeColor="text1"/>
          <w:sz w:val="30"/>
          <w:szCs w:val="30"/>
        </w:rPr>
        <w:t xml:space="preserve">Могилевский ОЦОР по </w:t>
      </w:r>
      <w:r w:rsidR="00A94C9D">
        <w:rPr>
          <w:color w:val="000000" w:themeColor="text1"/>
          <w:sz w:val="30"/>
          <w:szCs w:val="30"/>
        </w:rPr>
        <w:t>легкой атлетике</w:t>
      </w:r>
      <w:r w:rsidR="00E708B0" w:rsidRPr="00403986">
        <w:rPr>
          <w:color w:val="000000" w:themeColor="text1"/>
          <w:sz w:val="30"/>
          <w:szCs w:val="30"/>
        </w:rPr>
        <w:t xml:space="preserve"> и игровым видам спорта</w:t>
      </w:r>
      <w:r w:rsidRPr="00403986">
        <w:rPr>
          <w:color w:val="000000" w:themeColor="text1"/>
          <w:sz w:val="30"/>
          <w:szCs w:val="30"/>
        </w:rPr>
        <w:t>»</w:t>
      </w:r>
      <w:r w:rsidR="00A94C9D">
        <w:rPr>
          <w:color w:val="000000" w:themeColor="text1"/>
          <w:sz w:val="30"/>
          <w:szCs w:val="30"/>
        </w:rPr>
        <w:t xml:space="preserve"> </w:t>
      </w:r>
      <w:r w:rsidR="00E708B0" w:rsidRPr="00403986">
        <w:rPr>
          <w:color w:val="000000" w:themeColor="text1"/>
          <w:sz w:val="30"/>
          <w:szCs w:val="30"/>
        </w:rPr>
        <w:t>-</w:t>
      </w:r>
      <w:r w:rsidR="00A94C9D">
        <w:rPr>
          <w:color w:val="000000" w:themeColor="text1"/>
          <w:sz w:val="30"/>
          <w:szCs w:val="30"/>
        </w:rPr>
        <w:t xml:space="preserve"> </w:t>
      </w:r>
      <w:r w:rsidR="00AC63A1">
        <w:rPr>
          <w:color w:val="000000" w:themeColor="text1"/>
          <w:sz w:val="30"/>
          <w:szCs w:val="30"/>
        </w:rPr>
        <w:t>4</w:t>
      </w:r>
      <w:r w:rsidR="00E708B0" w:rsidRPr="00403986">
        <w:rPr>
          <w:color w:val="000000" w:themeColor="text1"/>
          <w:sz w:val="30"/>
          <w:szCs w:val="30"/>
        </w:rPr>
        <w:t xml:space="preserve"> </w:t>
      </w:r>
      <w:r w:rsidR="00322571">
        <w:rPr>
          <w:color w:val="000000" w:themeColor="text1"/>
          <w:sz w:val="30"/>
          <w:szCs w:val="30"/>
        </w:rPr>
        <w:t>учащихся</w:t>
      </w:r>
      <w:r w:rsidR="00E708B0" w:rsidRPr="00403986">
        <w:rPr>
          <w:color w:val="000000" w:themeColor="text1"/>
          <w:sz w:val="30"/>
          <w:szCs w:val="30"/>
        </w:rPr>
        <w:t xml:space="preserve">, </w:t>
      </w:r>
    </w:p>
    <w:p w14:paraId="08A353F2" w14:textId="7709244D" w:rsidR="00B32D43" w:rsidRDefault="00B32D43" w:rsidP="00403986">
      <w:pPr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 xml:space="preserve">Учреждение «РЦОП по легкой атлетике» - 1 </w:t>
      </w:r>
      <w:r w:rsidR="00322571">
        <w:rPr>
          <w:color w:val="000000" w:themeColor="text1"/>
          <w:sz w:val="30"/>
          <w:szCs w:val="30"/>
        </w:rPr>
        <w:t>учащ</w:t>
      </w:r>
      <w:r w:rsidR="00DF3A9F">
        <w:rPr>
          <w:color w:val="000000" w:themeColor="text1"/>
          <w:sz w:val="30"/>
          <w:szCs w:val="30"/>
        </w:rPr>
        <w:t>и</w:t>
      </w:r>
      <w:r w:rsidR="00322571">
        <w:rPr>
          <w:color w:val="000000" w:themeColor="text1"/>
          <w:sz w:val="30"/>
          <w:szCs w:val="30"/>
        </w:rPr>
        <w:t>йся</w:t>
      </w:r>
      <w:r w:rsidRPr="00403986">
        <w:rPr>
          <w:color w:val="000000" w:themeColor="text1"/>
          <w:sz w:val="30"/>
          <w:szCs w:val="30"/>
        </w:rPr>
        <w:t>,</w:t>
      </w:r>
    </w:p>
    <w:p w14:paraId="34C28F6A" w14:textId="50E7CC91" w:rsidR="0086161D" w:rsidRDefault="0086161D" w:rsidP="00403986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У «ГЦОР единоборств» - 1 учащейся</w:t>
      </w:r>
    </w:p>
    <w:p w14:paraId="679FAAF8" w14:textId="580A2DDE" w:rsidR="0086161D" w:rsidRPr="00403986" w:rsidRDefault="0086161D" w:rsidP="00403986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У «Минский ГЦОР по лыжному спорту и легкой атлетике» - 1 учащийся;</w:t>
      </w:r>
    </w:p>
    <w:p w14:paraId="10ED53F1" w14:textId="1F21A7E1" w:rsidR="00195E2C" w:rsidRDefault="00195E2C" w:rsidP="00403986">
      <w:pPr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 xml:space="preserve">У «РЦОП </w:t>
      </w:r>
      <w:r w:rsidR="00B32D43" w:rsidRPr="00403986">
        <w:rPr>
          <w:color w:val="000000" w:themeColor="text1"/>
          <w:sz w:val="30"/>
          <w:szCs w:val="30"/>
        </w:rPr>
        <w:t xml:space="preserve">по </w:t>
      </w:r>
      <w:r w:rsidR="0086161D">
        <w:rPr>
          <w:color w:val="000000" w:themeColor="text1"/>
          <w:sz w:val="30"/>
          <w:szCs w:val="30"/>
        </w:rPr>
        <w:t>теннису</w:t>
      </w:r>
      <w:r w:rsidR="00B32D43" w:rsidRPr="00403986">
        <w:rPr>
          <w:color w:val="000000" w:themeColor="text1"/>
          <w:sz w:val="30"/>
          <w:szCs w:val="30"/>
        </w:rPr>
        <w:t xml:space="preserve">» </w:t>
      </w:r>
      <w:r w:rsidRPr="00403986">
        <w:rPr>
          <w:color w:val="000000" w:themeColor="text1"/>
          <w:sz w:val="30"/>
          <w:szCs w:val="30"/>
        </w:rPr>
        <w:t xml:space="preserve">- </w:t>
      </w:r>
      <w:r w:rsidR="0086161D">
        <w:rPr>
          <w:color w:val="000000" w:themeColor="text1"/>
          <w:sz w:val="30"/>
          <w:szCs w:val="30"/>
        </w:rPr>
        <w:t>1</w:t>
      </w:r>
      <w:r w:rsidRPr="00403986">
        <w:rPr>
          <w:color w:val="000000" w:themeColor="text1"/>
          <w:sz w:val="30"/>
          <w:szCs w:val="30"/>
        </w:rPr>
        <w:t xml:space="preserve"> </w:t>
      </w:r>
      <w:r w:rsidR="00322571">
        <w:rPr>
          <w:color w:val="000000" w:themeColor="text1"/>
          <w:sz w:val="30"/>
          <w:szCs w:val="30"/>
        </w:rPr>
        <w:t>учащихся</w:t>
      </w:r>
      <w:r w:rsidR="006F27BC" w:rsidRPr="00403986">
        <w:rPr>
          <w:color w:val="000000" w:themeColor="text1"/>
          <w:sz w:val="30"/>
          <w:szCs w:val="30"/>
        </w:rPr>
        <w:t>,</w:t>
      </w:r>
    </w:p>
    <w:p w14:paraId="693237A1" w14:textId="14EC8B0C" w:rsidR="005C6AA4" w:rsidRDefault="005C6AA4" w:rsidP="00403986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У «РЦОП по стрелковым видам спорта» - 2 учащихся.</w:t>
      </w:r>
    </w:p>
    <w:p w14:paraId="4F24AD52" w14:textId="77777777" w:rsidR="005C6AA4" w:rsidRPr="00403986" w:rsidRDefault="005C6AA4" w:rsidP="00403986">
      <w:pPr>
        <w:jc w:val="both"/>
        <w:rPr>
          <w:color w:val="000000" w:themeColor="text1"/>
          <w:sz w:val="30"/>
          <w:szCs w:val="30"/>
        </w:rPr>
      </w:pPr>
    </w:p>
    <w:p w14:paraId="7BB9F16E" w14:textId="1220F26F" w:rsidR="004A322F" w:rsidRPr="00C91C30" w:rsidRDefault="004A322F" w:rsidP="00403986">
      <w:pPr>
        <w:ind w:firstLine="709"/>
        <w:jc w:val="both"/>
        <w:rPr>
          <w:color w:val="000000" w:themeColor="text1"/>
          <w:sz w:val="30"/>
          <w:szCs w:val="30"/>
        </w:rPr>
      </w:pPr>
      <w:r w:rsidRPr="00D83C47">
        <w:rPr>
          <w:color w:val="000000" w:themeColor="text1"/>
          <w:sz w:val="30"/>
          <w:szCs w:val="30"/>
        </w:rPr>
        <w:lastRenderedPageBreak/>
        <w:t xml:space="preserve">В </w:t>
      </w:r>
      <w:r w:rsidRPr="00C91C30">
        <w:rPr>
          <w:color w:val="000000" w:themeColor="text1"/>
          <w:sz w:val="30"/>
          <w:szCs w:val="30"/>
        </w:rPr>
        <w:t>202</w:t>
      </w:r>
      <w:r w:rsidR="00933611" w:rsidRPr="00C91C30">
        <w:rPr>
          <w:color w:val="000000" w:themeColor="text1"/>
          <w:sz w:val="30"/>
          <w:szCs w:val="30"/>
        </w:rPr>
        <w:t>5</w:t>
      </w:r>
      <w:r w:rsidR="008A4E3D" w:rsidRPr="00C91C30">
        <w:rPr>
          <w:color w:val="000000" w:themeColor="text1"/>
          <w:sz w:val="30"/>
          <w:szCs w:val="30"/>
        </w:rPr>
        <w:t xml:space="preserve"> </w:t>
      </w:r>
      <w:r w:rsidRPr="00C91C30">
        <w:rPr>
          <w:color w:val="000000" w:themeColor="text1"/>
          <w:sz w:val="30"/>
          <w:szCs w:val="30"/>
        </w:rPr>
        <w:t xml:space="preserve">году на официальных республиканских соревнованиях, учащимися завоевано </w:t>
      </w:r>
      <w:r w:rsidR="001E6106" w:rsidRPr="00C91C30">
        <w:rPr>
          <w:color w:val="000000" w:themeColor="text1"/>
          <w:sz w:val="30"/>
          <w:szCs w:val="30"/>
        </w:rPr>
        <w:t>5</w:t>
      </w:r>
      <w:r w:rsidR="003454CF" w:rsidRPr="00C91C30">
        <w:rPr>
          <w:color w:val="000000" w:themeColor="text1"/>
          <w:sz w:val="30"/>
          <w:szCs w:val="30"/>
        </w:rPr>
        <w:t>6</w:t>
      </w:r>
      <w:r w:rsidR="00BF0D06">
        <w:rPr>
          <w:color w:val="000000" w:themeColor="text1"/>
          <w:sz w:val="30"/>
          <w:szCs w:val="30"/>
        </w:rPr>
        <w:t>5</w:t>
      </w:r>
      <w:r w:rsidRPr="00C91C30">
        <w:rPr>
          <w:color w:val="000000" w:themeColor="text1"/>
          <w:sz w:val="30"/>
          <w:szCs w:val="30"/>
        </w:rPr>
        <w:t xml:space="preserve"> медалей различного достоинства, в том числе: </w:t>
      </w:r>
      <w:r w:rsidR="00656B30" w:rsidRPr="00C91C30">
        <w:rPr>
          <w:color w:val="000000" w:themeColor="text1"/>
          <w:sz w:val="30"/>
          <w:szCs w:val="30"/>
        </w:rPr>
        <w:t>201</w:t>
      </w:r>
      <w:r w:rsidRPr="00C91C30">
        <w:rPr>
          <w:color w:val="000000" w:themeColor="text1"/>
          <w:sz w:val="30"/>
          <w:szCs w:val="30"/>
        </w:rPr>
        <w:t xml:space="preserve"> золотых, </w:t>
      </w:r>
      <w:r w:rsidR="001E6106" w:rsidRPr="00C91C30">
        <w:rPr>
          <w:color w:val="000000" w:themeColor="text1"/>
          <w:sz w:val="30"/>
          <w:szCs w:val="30"/>
        </w:rPr>
        <w:t>1</w:t>
      </w:r>
      <w:r w:rsidR="00980C0F" w:rsidRPr="00C91C30">
        <w:rPr>
          <w:color w:val="000000" w:themeColor="text1"/>
          <w:sz w:val="30"/>
          <w:szCs w:val="30"/>
        </w:rPr>
        <w:t>8</w:t>
      </w:r>
      <w:r w:rsidR="00656B30" w:rsidRPr="00C91C30">
        <w:rPr>
          <w:color w:val="000000" w:themeColor="text1"/>
          <w:sz w:val="30"/>
          <w:szCs w:val="30"/>
        </w:rPr>
        <w:t>2</w:t>
      </w:r>
      <w:r w:rsidRPr="00C91C30">
        <w:rPr>
          <w:color w:val="000000" w:themeColor="text1"/>
          <w:sz w:val="30"/>
          <w:szCs w:val="30"/>
        </w:rPr>
        <w:t xml:space="preserve"> серебряных и </w:t>
      </w:r>
      <w:r w:rsidR="001E6106" w:rsidRPr="00C91C30">
        <w:rPr>
          <w:color w:val="000000" w:themeColor="text1"/>
          <w:sz w:val="30"/>
          <w:szCs w:val="30"/>
        </w:rPr>
        <w:t>1</w:t>
      </w:r>
      <w:r w:rsidR="00656B30" w:rsidRPr="00C91C30">
        <w:rPr>
          <w:color w:val="000000" w:themeColor="text1"/>
          <w:sz w:val="30"/>
          <w:szCs w:val="30"/>
        </w:rPr>
        <w:t>8</w:t>
      </w:r>
      <w:r w:rsidR="00BF0D06">
        <w:rPr>
          <w:color w:val="000000" w:themeColor="text1"/>
          <w:sz w:val="30"/>
          <w:szCs w:val="30"/>
        </w:rPr>
        <w:t>2</w:t>
      </w:r>
      <w:r w:rsidRPr="00C91C30">
        <w:rPr>
          <w:color w:val="000000" w:themeColor="text1"/>
          <w:sz w:val="30"/>
          <w:szCs w:val="30"/>
        </w:rPr>
        <w:t xml:space="preserve"> бронзовых. </w:t>
      </w:r>
    </w:p>
    <w:p w14:paraId="27700199" w14:textId="79268B44" w:rsidR="00E708B0" w:rsidRPr="00C91C30" w:rsidRDefault="00E708B0" w:rsidP="00403986">
      <w:pPr>
        <w:ind w:firstLine="709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На официальных международных соревнованиях учащиеся </w:t>
      </w:r>
      <w:r w:rsidR="00A13363" w:rsidRPr="00C91C30">
        <w:rPr>
          <w:color w:val="000000" w:themeColor="text1"/>
          <w:sz w:val="30"/>
          <w:szCs w:val="30"/>
        </w:rPr>
        <w:t xml:space="preserve">завоевали </w:t>
      </w:r>
      <w:r w:rsidR="00720F30" w:rsidRPr="00C91C30">
        <w:rPr>
          <w:color w:val="000000" w:themeColor="text1"/>
          <w:sz w:val="30"/>
          <w:szCs w:val="30"/>
        </w:rPr>
        <w:t>2</w:t>
      </w:r>
      <w:r w:rsidR="00EA71CB" w:rsidRPr="00C91C30">
        <w:rPr>
          <w:color w:val="000000" w:themeColor="text1"/>
          <w:sz w:val="30"/>
          <w:szCs w:val="30"/>
        </w:rPr>
        <w:t>9</w:t>
      </w:r>
      <w:r w:rsidR="008A4E3D" w:rsidRPr="00C91C30">
        <w:rPr>
          <w:color w:val="000000" w:themeColor="text1"/>
          <w:sz w:val="30"/>
          <w:szCs w:val="30"/>
        </w:rPr>
        <w:t xml:space="preserve"> медал</w:t>
      </w:r>
      <w:r w:rsidR="002867EB">
        <w:rPr>
          <w:color w:val="000000" w:themeColor="text1"/>
          <w:sz w:val="30"/>
          <w:szCs w:val="30"/>
        </w:rPr>
        <w:t>и</w:t>
      </w:r>
      <w:r w:rsidR="008A4E3D" w:rsidRPr="00C91C30">
        <w:rPr>
          <w:color w:val="000000" w:themeColor="text1"/>
          <w:sz w:val="30"/>
          <w:szCs w:val="30"/>
        </w:rPr>
        <w:t xml:space="preserve"> (</w:t>
      </w:r>
      <w:r w:rsidR="008A2497" w:rsidRPr="00C91C30">
        <w:rPr>
          <w:color w:val="000000" w:themeColor="text1"/>
          <w:sz w:val="30"/>
          <w:szCs w:val="30"/>
        </w:rPr>
        <w:t>8</w:t>
      </w:r>
      <w:r w:rsidR="008A4E3D" w:rsidRPr="00C91C30">
        <w:rPr>
          <w:color w:val="000000" w:themeColor="text1"/>
          <w:sz w:val="30"/>
          <w:szCs w:val="30"/>
        </w:rPr>
        <w:t xml:space="preserve"> золотых, </w:t>
      </w:r>
      <w:r w:rsidR="00EA71CB" w:rsidRPr="00C91C30">
        <w:rPr>
          <w:color w:val="000000" w:themeColor="text1"/>
          <w:sz w:val="30"/>
          <w:szCs w:val="30"/>
        </w:rPr>
        <w:t>4</w:t>
      </w:r>
      <w:r w:rsidR="008A4E3D" w:rsidRPr="00C91C30">
        <w:rPr>
          <w:color w:val="000000" w:themeColor="text1"/>
          <w:sz w:val="30"/>
          <w:szCs w:val="30"/>
        </w:rPr>
        <w:t xml:space="preserve"> серебряны</w:t>
      </w:r>
      <w:r w:rsidR="00720F30" w:rsidRPr="00C91C30">
        <w:rPr>
          <w:color w:val="000000" w:themeColor="text1"/>
          <w:sz w:val="30"/>
          <w:szCs w:val="30"/>
        </w:rPr>
        <w:t>х</w:t>
      </w:r>
      <w:r w:rsidR="008A4E3D" w:rsidRPr="00C91C30">
        <w:rPr>
          <w:color w:val="000000" w:themeColor="text1"/>
          <w:sz w:val="30"/>
          <w:szCs w:val="30"/>
        </w:rPr>
        <w:t xml:space="preserve">, </w:t>
      </w:r>
      <w:r w:rsidR="008A2497" w:rsidRPr="00C91C30">
        <w:rPr>
          <w:color w:val="000000" w:themeColor="text1"/>
          <w:sz w:val="30"/>
          <w:szCs w:val="30"/>
        </w:rPr>
        <w:t>1</w:t>
      </w:r>
      <w:r w:rsidR="002956AD" w:rsidRPr="00C91C30">
        <w:rPr>
          <w:color w:val="000000" w:themeColor="text1"/>
          <w:sz w:val="30"/>
          <w:szCs w:val="30"/>
        </w:rPr>
        <w:t>7</w:t>
      </w:r>
      <w:r w:rsidR="008A4E3D" w:rsidRPr="00C91C30">
        <w:rPr>
          <w:color w:val="000000" w:themeColor="text1"/>
          <w:sz w:val="30"/>
          <w:szCs w:val="30"/>
        </w:rPr>
        <w:t xml:space="preserve"> бронзовых)</w:t>
      </w:r>
    </w:p>
    <w:p w14:paraId="184013C9" w14:textId="77777777" w:rsidR="00DD01FF" w:rsidRPr="00C91C30" w:rsidRDefault="00DD01FF" w:rsidP="00403986"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142"/>
        <w:gridCol w:w="2311"/>
        <w:gridCol w:w="1933"/>
        <w:gridCol w:w="2120"/>
        <w:gridCol w:w="1109"/>
        <w:gridCol w:w="1159"/>
      </w:tblGrid>
      <w:tr w:rsidR="00C91C30" w:rsidRPr="00C91C30" w14:paraId="300817DC" w14:textId="77777777" w:rsidTr="005D29C3">
        <w:tc>
          <w:tcPr>
            <w:tcW w:w="567" w:type="dxa"/>
          </w:tcPr>
          <w:p w14:paraId="3AE8DC56" w14:textId="7EDDF4FA" w:rsidR="00DD01FF" w:rsidRPr="00C91C30" w:rsidRDefault="00DD01FF" w:rsidP="00403986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№</w:t>
            </w:r>
          </w:p>
        </w:tc>
        <w:tc>
          <w:tcPr>
            <w:tcW w:w="2142" w:type="dxa"/>
          </w:tcPr>
          <w:p w14:paraId="06D7789B" w14:textId="62037D40" w:rsidR="00DD01FF" w:rsidRPr="00C91C30" w:rsidRDefault="00DD01FF" w:rsidP="00403986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Ф.И. спортсмена</w:t>
            </w:r>
          </w:p>
        </w:tc>
        <w:tc>
          <w:tcPr>
            <w:tcW w:w="2311" w:type="dxa"/>
          </w:tcPr>
          <w:p w14:paraId="133A81F7" w14:textId="372C9BD6" w:rsidR="00DD01FF" w:rsidRPr="00C91C30" w:rsidRDefault="00DD01FF" w:rsidP="00A66A5A">
            <w:pPr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Наименование спортивного мероприятия</w:t>
            </w:r>
          </w:p>
        </w:tc>
        <w:tc>
          <w:tcPr>
            <w:tcW w:w="1933" w:type="dxa"/>
          </w:tcPr>
          <w:p w14:paraId="4698A849" w14:textId="50E2D1B0" w:rsidR="00DD01FF" w:rsidRPr="00C91C30" w:rsidRDefault="00DD01FF" w:rsidP="00403986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Вид спорта</w:t>
            </w:r>
          </w:p>
        </w:tc>
        <w:tc>
          <w:tcPr>
            <w:tcW w:w="2120" w:type="dxa"/>
          </w:tcPr>
          <w:p w14:paraId="697CE444" w14:textId="61EBB67A" w:rsidR="00DD01FF" w:rsidRPr="00C91C30" w:rsidRDefault="00DD01FF" w:rsidP="00403986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109" w:type="dxa"/>
          </w:tcPr>
          <w:p w14:paraId="774DE62F" w14:textId="1BF63465" w:rsidR="00DD01FF" w:rsidRPr="00C91C30" w:rsidRDefault="00DD01FF" w:rsidP="00403986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Место</w:t>
            </w:r>
          </w:p>
        </w:tc>
        <w:tc>
          <w:tcPr>
            <w:tcW w:w="1159" w:type="dxa"/>
          </w:tcPr>
          <w:p w14:paraId="02847EFB" w14:textId="50F056EF" w:rsidR="00DD01FF" w:rsidRPr="00C91C30" w:rsidRDefault="00DD01FF" w:rsidP="00403986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Дисциплина</w:t>
            </w:r>
          </w:p>
        </w:tc>
      </w:tr>
      <w:tr w:rsidR="00C91C30" w:rsidRPr="00C91C30" w14:paraId="20078F16" w14:textId="404F713E" w:rsidTr="005D29C3">
        <w:tc>
          <w:tcPr>
            <w:tcW w:w="567" w:type="dxa"/>
          </w:tcPr>
          <w:p w14:paraId="16142CA8" w14:textId="3C7CE1DC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14:paraId="184F09C1" w14:textId="1259B227" w:rsidR="00DD01FF" w:rsidRPr="00C91C30" w:rsidRDefault="00DD01FF" w:rsidP="00403986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Шевчук Алина</w:t>
            </w:r>
          </w:p>
        </w:tc>
        <w:tc>
          <w:tcPr>
            <w:tcW w:w="2311" w:type="dxa"/>
          </w:tcPr>
          <w:p w14:paraId="2B35FDEB" w14:textId="30274FF0" w:rsidR="00DD01FF" w:rsidRPr="00C91C30" w:rsidRDefault="00DD01FF" w:rsidP="00DD01FF">
            <w:pPr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мира до 20 лет</w:t>
            </w:r>
          </w:p>
        </w:tc>
        <w:tc>
          <w:tcPr>
            <w:tcW w:w="1933" w:type="dxa"/>
          </w:tcPr>
          <w:p w14:paraId="6B654211" w14:textId="22FE1EE2" w:rsidR="00DD01FF" w:rsidRPr="00C91C30" w:rsidRDefault="00DD01FF" w:rsidP="00403986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борьба вольная женская</w:t>
            </w:r>
          </w:p>
        </w:tc>
        <w:tc>
          <w:tcPr>
            <w:tcW w:w="2120" w:type="dxa"/>
          </w:tcPr>
          <w:p w14:paraId="515ADAD0" w14:textId="5448720A" w:rsidR="00DD01FF" w:rsidRPr="00C91C30" w:rsidRDefault="00DD01FF" w:rsidP="00403986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Каорле</w:t>
            </w:r>
            <w:proofErr w:type="spellEnd"/>
            <w:r w:rsidRPr="00C91C30">
              <w:rPr>
                <w:sz w:val="24"/>
                <w:szCs w:val="24"/>
              </w:rPr>
              <w:t xml:space="preserve"> (</w:t>
            </w:r>
            <w:proofErr w:type="gramStart"/>
            <w:r w:rsidRPr="00C91C30">
              <w:rPr>
                <w:sz w:val="24"/>
                <w:szCs w:val="24"/>
              </w:rPr>
              <w:t xml:space="preserve">Испания)   </w:t>
            </w:r>
            <w:proofErr w:type="gramEnd"/>
          </w:p>
        </w:tc>
        <w:tc>
          <w:tcPr>
            <w:tcW w:w="1109" w:type="dxa"/>
          </w:tcPr>
          <w:p w14:paraId="2589517A" w14:textId="10362C77" w:rsidR="00DD01FF" w:rsidRPr="00C91C30" w:rsidRDefault="00DD01FF" w:rsidP="00403986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 место</w:t>
            </w:r>
          </w:p>
        </w:tc>
        <w:tc>
          <w:tcPr>
            <w:tcW w:w="1159" w:type="dxa"/>
          </w:tcPr>
          <w:p w14:paraId="42B8394E" w14:textId="5B6BCEF4" w:rsidR="00DD01FF" w:rsidRPr="00C91C30" w:rsidRDefault="00DD01FF" w:rsidP="00403986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72 кг</w:t>
            </w:r>
          </w:p>
        </w:tc>
      </w:tr>
      <w:tr w:rsidR="00C91C30" w:rsidRPr="00C91C30" w14:paraId="366A0143" w14:textId="77777777" w:rsidTr="005D29C3">
        <w:tc>
          <w:tcPr>
            <w:tcW w:w="567" w:type="dxa"/>
          </w:tcPr>
          <w:p w14:paraId="2566D98C" w14:textId="1DF19847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14:paraId="4A53B111" w14:textId="1F01DC22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Брагинец Полина</w:t>
            </w:r>
          </w:p>
        </w:tc>
        <w:tc>
          <w:tcPr>
            <w:tcW w:w="2311" w:type="dxa"/>
          </w:tcPr>
          <w:p w14:paraId="07BCA66E" w14:textId="0ACB84F8" w:rsidR="00DD01FF" w:rsidRPr="00C91C30" w:rsidRDefault="00DD01FF" w:rsidP="00DD01FF">
            <w:pPr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мира до 17 лет</w:t>
            </w:r>
          </w:p>
        </w:tc>
        <w:tc>
          <w:tcPr>
            <w:tcW w:w="1933" w:type="dxa"/>
          </w:tcPr>
          <w:p w14:paraId="6B4987D9" w14:textId="3CB8CF06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борьба вольная женская</w:t>
            </w:r>
          </w:p>
        </w:tc>
        <w:tc>
          <w:tcPr>
            <w:tcW w:w="2120" w:type="dxa"/>
          </w:tcPr>
          <w:p w14:paraId="7EED9161" w14:textId="18EAE41C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Скопье (Северная Македония)</w:t>
            </w:r>
          </w:p>
        </w:tc>
        <w:tc>
          <w:tcPr>
            <w:tcW w:w="1109" w:type="dxa"/>
          </w:tcPr>
          <w:p w14:paraId="063DD23A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1 место  </w:t>
            </w:r>
          </w:p>
          <w:p w14:paraId="7AEF38AF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65E9AEB" w14:textId="0CB6BC90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57 кг</w:t>
            </w:r>
          </w:p>
        </w:tc>
      </w:tr>
      <w:tr w:rsidR="00C91C30" w:rsidRPr="00C91C30" w14:paraId="7FF5570D" w14:textId="307B40C0" w:rsidTr="005D29C3">
        <w:tc>
          <w:tcPr>
            <w:tcW w:w="567" w:type="dxa"/>
          </w:tcPr>
          <w:p w14:paraId="2C248920" w14:textId="586BB016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3</w:t>
            </w:r>
          </w:p>
        </w:tc>
        <w:tc>
          <w:tcPr>
            <w:tcW w:w="2142" w:type="dxa"/>
          </w:tcPr>
          <w:p w14:paraId="5D0909B2" w14:textId="75B4977D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Шевчук Алина</w:t>
            </w:r>
          </w:p>
        </w:tc>
        <w:tc>
          <w:tcPr>
            <w:tcW w:w="2311" w:type="dxa"/>
          </w:tcPr>
          <w:p w14:paraId="3EC5CF2D" w14:textId="12FFC843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Европы до 23 лет</w:t>
            </w:r>
          </w:p>
        </w:tc>
        <w:tc>
          <w:tcPr>
            <w:tcW w:w="1933" w:type="dxa"/>
          </w:tcPr>
          <w:p w14:paraId="0DF84944" w14:textId="5C476F36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борьба вольная женская</w:t>
            </w:r>
          </w:p>
        </w:tc>
        <w:tc>
          <w:tcPr>
            <w:tcW w:w="2120" w:type="dxa"/>
          </w:tcPr>
          <w:p w14:paraId="45A9BF33" w14:textId="6F32671A" w:rsidR="00DD01FF" w:rsidRPr="00C91C30" w:rsidRDefault="00DD01FF" w:rsidP="00DD01FF">
            <w:pPr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Братислава (</w:t>
            </w:r>
            <w:proofErr w:type="gramStart"/>
            <w:r w:rsidRPr="00C91C30">
              <w:rPr>
                <w:sz w:val="24"/>
                <w:szCs w:val="24"/>
              </w:rPr>
              <w:t xml:space="preserve">Словакия)   </w:t>
            </w:r>
            <w:proofErr w:type="gramEnd"/>
          </w:p>
        </w:tc>
        <w:tc>
          <w:tcPr>
            <w:tcW w:w="1109" w:type="dxa"/>
          </w:tcPr>
          <w:p w14:paraId="1C18D6CE" w14:textId="1DBAF4A1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 место</w:t>
            </w:r>
          </w:p>
        </w:tc>
        <w:tc>
          <w:tcPr>
            <w:tcW w:w="1159" w:type="dxa"/>
          </w:tcPr>
          <w:p w14:paraId="036FD04F" w14:textId="2DB8665B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72 кг</w:t>
            </w:r>
          </w:p>
        </w:tc>
      </w:tr>
      <w:tr w:rsidR="00C91C30" w:rsidRPr="00C91C30" w14:paraId="58380CF1" w14:textId="73970FE8" w:rsidTr="005D29C3">
        <w:tc>
          <w:tcPr>
            <w:tcW w:w="567" w:type="dxa"/>
          </w:tcPr>
          <w:p w14:paraId="686422B1" w14:textId="364F2318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4</w:t>
            </w:r>
          </w:p>
        </w:tc>
        <w:tc>
          <w:tcPr>
            <w:tcW w:w="2142" w:type="dxa"/>
          </w:tcPr>
          <w:p w14:paraId="02199319" w14:textId="10AD6E10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Строкун</w:t>
            </w:r>
            <w:proofErr w:type="spellEnd"/>
            <w:r w:rsidRPr="00C91C30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2311" w:type="dxa"/>
          </w:tcPr>
          <w:p w14:paraId="2A2CE5D9" w14:textId="7903A7C8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мира кадеты</w:t>
            </w:r>
          </w:p>
        </w:tc>
        <w:tc>
          <w:tcPr>
            <w:tcW w:w="1933" w:type="dxa"/>
          </w:tcPr>
          <w:p w14:paraId="15A574CA" w14:textId="1C48AE6D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дзюдо</w:t>
            </w:r>
          </w:p>
        </w:tc>
        <w:tc>
          <w:tcPr>
            <w:tcW w:w="2120" w:type="dxa"/>
          </w:tcPr>
          <w:p w14:paraId="177A7F6B" w14:textId="2B584E5C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Лимасол (Кипр)</w:t>
            </w:r>
          </w:p>
        </w:tc>
        <w:tc>
          <w:tcPr>
            <w:tcW w:w="1109" w:type="dxa"/>
          </w:tcPr>
          <w:p w14:paraId="5176DE39" w14:textId="75C2F330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2 место</w:t>
            </w:r>
          </w:p>
        </w:tc>
        <w:tc>
          <w:tcPr>
            <w:tcW w:w="1159" w:type="dxa"/>
          </w:tcPr>
          <w:p w14:paraId="054A33BE" w14:textId="52F87B7C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90 кг</w:t>
            </w:r>
          </w:p>
        </w:tc>
      </w:tr>
      <w:tr w:rsidR="00C91C30" w:rsidRPr="00C91C30" w14:paraId="721B8AD8" w14:textId="77777777" w:rsidTr="005D29C3">
        <w:tc>
          <w:tcPr>
            <w:tcW w:w="567" w:type="dxa"/>
          </w:tcPr>
          <w:p w14:paraId="172151A9" w14:textId="1502272A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5</w:t>
            </w:r>
          </w:p>
        </w:tc>
        <w:tc>
          <w:tcPr>
            <w:tcW w:w="2142" w:type="dxa"/>
          </w:tcPr>
          <w:p w14:paraId="3D9615C6" w14:textId="6493DA0F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Микитич</w:t>
            </w:r>
            <w:proofErr w:type="spellEnd"/>
            <w:r w:rsidRPr="00C91C30"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2311" w:type="dxa"/>
          </w:tcPr>
          <w:p w14:paraId="41CE30CF" w14:textId="0F684438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Европы до 20 лет</w:t>
            </w:r>
          </w:p>
        </w:tc>
        <w:tc>
          <w:tcPr>
            <w:tcW w:w="1933" w:type="dxa"/>
          </w:tcPr>
          <w:p w14:paraId="1E3353E9" w14:textId="2E0DD14A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борьба вольная женская</w:t>
            </w:r>
          </w:p>
        </w:tc>
        <w:tc>
          <w:tcPr>
            <w:tcW w:w="2120" w:type="dxa"/>
          </w:tcPr>
          <w:p w14:paraId="3226DBE6" w14:textId="6322DF85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Каорле</w:t>
            </w:r>
            <w:proofErr w:type="spellEnd"/>
            <w:r w:rsidRPr="00C91C30">
              <w:rPr>
                <w:sz w:val="24"/>
                <w:szCs w:val="24"/>
              </w:rPr>
              <w:t xml:space="preserve"> (Италия)</w:t>
            </w:r>
          </w:p>
        </w:tc>
        <w:tc>
          <w:tcPr>
            <w:tcW w:w="1109" w:type="dxa"/>
          </w:tcPr>
          <w:p w14:paraId="17CEE09F" w14:textId="4BE5D0C6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2 место </w:t>
            </w:r>
          </w:p>
        </w:tc>
        <w:tc>
          <w:tcPr>
            <w:tcW w:w="1159" w:type="dxa"/>
          </w:tcPr>
          <w:p w14:paraId="768BF3F9" w14:textId="4A872581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53 кг</w:t>
            </w:r>
          </w:p>
        </w:tc>
      </w:tr>
      <w:tr w:rsidR="00C91C30" w:rsidRPr="00C91C30" w14:paraId="642EDDF0" w14:textId="77777777" w:rsidTr="005D29C3">
        <w:tc>
          <w:tcPr>
            <w:tcW w:w="567" w:type="dxa"/>
          </w:tcPr>
          <w:p w14:paraId="4F2574AE" w14:textId="0EA528C3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6</w:t>
            </w:r>
          </w:p>
        </w:tc>
        <w:tc>
          <w:tcPr>
            <w:tcW w:w="2142" w:type="dxa"/>
          </w:tcPr>
          <w:p w14:paraId="12EC1F21" w14:textId="74467C8F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Алисеенко</w:t>
            </w:r>
            <w:proofErr w:type="spellEnd"/>
            <w:r w:rsidRPr="00C91C30"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2311" w:type="dxa"/>
          </w:tcPr>
          <w:p w14:paraId="0772E240" w14:textId="10AA39D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мира до 17 лет</w:t>
            </w:r>
          </w:p>
        </w:tc>
        <w:tc>
          <w:tcPr>
            <w:tcW w:w="1933" w:type="dxa"/>
          </w:tcPr>
          <w:p w14:paraId="5D5E59A3" w14:textId="6D79B14A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борьба вольная женская</w:t>
            </w:r>
          </w:p>
        </w:tc>
        <w:tc>
          <w:tcPr>
            <w:tcW w:w="2120" w:type="dxa"/>
          </w:tcPr>
          <w:p w14:paraId="07A19863" w14:textId="709348F5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Скопье (Северная Македония)</w:t>
            </w:r>
          </w:p>
        </w:tc>
        <w:tc>
          <w:tcPr>
            <w:tcW w:w="1109" w:type="dxa"/>
          </w:tcPr>
          <w:p w14:paraId="5D62E08E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3 место  </w:t>
            </w:r>
          </w:p>
          <w:p w14:paraId="5D5FBD18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CE62539" w14:textId="354D83AC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61 кг</w:t>
            </w:r>
          </w:p>
        </w:tc>
      </w:tr>
      <w:tr w:rsidR="00C91C30" w:rsidRPr="00C91C30" w14:paraId="7210A35F" w14:textId="77777777" w:rsidTr="005D29C3">
        <w:tc>
          <w:tcPr>
            <w:tcW w:w="567" w:type="dxa"/>
          </w:tcPr>
          <w:p w14:paraId="197ACE38" w14:textId="711984A6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7</w:t>
            </w:r>
          </w:p>
        </w:tc>
        <w:tc>
          <w:tcPr>
            <w:tcW w:w="2142" w:type="dxa"/>
          </w:tcPr>
          <w:p w14:paraId="22338969" w14:textId="6AFA256E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Комонова</w:t>
            </w:r>
            <w:proofErr w:type="spellEnd"/>
            <w:r w:rsidRPr="00C91C30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2311" w:type="dxa"/>
          </w:tcPr>
          <w:p w14:paraId="2E2B52D1" w14:textId="6E72B69B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мира до 17 лет</w:t>
            </w:r>
          </w:p>
        </w:tc>
        <w:tc>
          <w:tcPr>
            <w:tcW w:w="1933" w:type="dxa"/>
          </w:tcPr>
          <w:p w14:paraId="4F14F551" w14:textId="41D4529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борьба вольная женская</w:t>
            </w:r>
          </w:p>
        </w:tc>
        <w:tc>
          <w:tcPr>
            <w:tcW w:w="2120" w:type="dxa"/>
          </w:tcPr>
          <w:p w14:paraId="7213F2A6" w14:textId="0971557B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Скопье (Северная Македония)</w:t>
            </w:r>
          </w:p>
        </w:tc>
        <w:tc>
          <w:tcPr>
            <w:tcW w:w="1109" w:type="dxa"/>
          </w:tcPr>
          <w:p w14:paraId="5BE9155E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3 место  </w:t>
            </w:r>
          </w:p>
          <w:p w14:paraId="0250BC6D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E594749" w14:textId="17E58E25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65 кг</w:t>
            </w:r>
          </w:p>
        </w:tc>
      </w:tr>
      <w:tr w:rsidR="00C91C30" w:rsidRPr="00C91C30" w14:paraId="5BD25DB0" w14:textId="77777777" w:rsidTr="005D29C3">
        <w:tc>
          <w:tcPr>
            <w:tcW w:w="567" w:type="dxa"/>
          </w:tcPr>
          <w:p w14:paraId="7533AFBF" w14:textId="7B02BCE7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8</w:t>
            </w:r>
          </w:p>
        </w:tc>
        <w:tc>
          <w:tcPr>
            <w:tcW w:w="2142" w:type="dxa"/>
          </w:tcPr>
          <w:p w14:paraId="485B6714" w14:textId="17460B7E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Лейченко</w:t>
            </w:r>
            <w:proofErr w:type="spellEnd"/>
            <w:r w:rsidRPr="00C91C30"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2311" w:type="dxa"/>
          </w:tcPr>
          <w:p w14:paraId="758E345E" w14:textId="21B4F29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Европы до 16 лет</w:t>
            </w:r>
          </w:p>
        </w:tc>
        <w:tc>
          <w:tcPr>
            <w:tcW w:w="1933" w:type="dxa"/>
          </w:tcPr>
          <w:p w14:paraId="6B7BECA3" w14:textId="35CB5B08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бокс</w:t>
            </w:r>
          </w:p>
        </w:tc>
        <w:tc>
          <w:tcPr>
            <w:tcW w:w="2120" w:type="dxa"/>
          </w:tcPr>
          <w:p w14:paraId="0C32180A" w14:textId="55700305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Нови-</w:t>
            </w:r>
            <w:proofErr w:type="spellStart"/>
            <w:r w:rsidRPr="00C91C30">
              <w:rPr>
                <w:sz w:val="24"/>
                <w:szCs w:val="24"/>
              </w:rPr>
              <w:t>Пасар</w:t>
            </w:r>
            <w:proofErr w:type="spellEnd"/>
            <w:r w:rsidRPr="00C91C30">
              <w:rPr>
                <w:sz w:val="24"/>
                <w:szCs w:val="24"/>
              </w:rPr>
              <w:t xml:space="preserve"> (Сербия)</w:t>
            </w:r>
          </w:p>
        </w:tc>
        <w:tc>
          <w:tcPr>
            <w:tcW w:w="1109" w:type="dxa"/>
          </w:tcPr>
          <w:p w14:paraId="78D0DD9E" w14:textId="4530AABC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3 место</w:t>
            </w:r>
          </w:p>
        </w:tc>
        <w:tc>
          <w:tcPr>
            <w:tcW w:w="1159" w:type="dxa"/>
          </w:tcPr>
          <w:p w14:paraId="7FD2FA1E" w14:textId="7712D8EB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52 кг</w:t>
            </w:r>
          </w:p>
        </w:tc>
      </w:tr>
      <w:tr w:rsidR="00C91C30" w:rsidRPr="00C91C30" w14:paraId="63334F83" w14:textId="0AAFA843" w:rsidTr="005D29C3">
        <w:tc>
          <w:tcPr>
            <w:tcW w:w="567" w:type="dxa"/>
          </w:tcPr>
          <w:p w14:paraId="62790112" w14:textId="3315D9A3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9</w:t>
            </w:r>
          </w:p>
        </w:tc>
        <w:tc>
          <w:tcPr>
            <w:tcW w:w="2142" w:type="dxa"/>
          </w:tcPr>
          <w:p w14:paraId="79556A64" w14:textId="5AEA1D75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Ежов Артем</w:t>
            </w:r>
          </w:p>
        </w:tc>
        <w:tc>
          <w:tcPr>
            <w:tcW w:w="2311" w:type="dxa"/>
          </w:tcPr>
          <w:p w14:paraId="5CDF6D4C" w14:textId="300F2F04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Европы до 16 лет</w:t>
            </w:r>
          </w:p>
        </w:tc>
        <w:tc>
          <w:tcPr>
            <w:tcW w:w="1933" w:type="dxa"/>
          </w:tcPr>
          <w:p w14:paraId="0F1433D8" w14:textId="518B6972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бокс</w:t>
            </w:r>
          </w:p>
        </w:tc>
        <w:tc>
          <w:tcPr>
            <w:tcW w:w="2120" w:type="dxa"/>
          </w:tcPr>
          <w:p w14:paraId="0270D6E7" w14:textId="6C590EB5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Нови-</w:t>
            </w:r>
            <w:proofErr w:type="spellStart"/>
            <w:r w:rsidRPr="00C91C30">
              <w:rPr>
                <w:sz w:val="24"/>
                <w:szCs w:val="24"/>
              </w:rPr>
              <w:t>Пасар</w:t>
            </w:r>
            <w:proofErr w:type="spellEnd"/>
            <w:r w:rsidRPr="00C91C30">
              <w:rPr>
                <w:sz w:val="24"/>
                <w:szCs w:val="24"/>
              </w:rPr>
              <w:t xml:space="preserve"> (Сербия)</w:t>
            </w:r>
          </w:p>
        </w:tc>
        <w:tc>
          <w:tcPr>
            <w:tcW w:w="1109" w:type="dxa"/>
          </w:tcPr>
          <w:p w14:paraId="3DF10AAC" w14:textId="2F961CDB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3 место</w:t>
            </w:r>
          </w:p>
        </w:tc>
        <w:tc>
          <w:tcPr>
            <w:tcW w:w="1159" w:type="dxa"/>
          </w:tcPr>
          <w:p w14:paraId="0FD6DA93" w14:textId="2CDDD500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70 кг</w:t>
            </w:r>
          </w:p>
        </w:tc>
      </w:tr>
      <w:tr w:rsidR="00C91C30" w:rsidRPr="00C91C30" w14:paraId="39227588" w14:textId="408BF0C6" w:rsidTr="005D29C3">
        <w:tc>
          <w:tcPr>
            <w:tcW w:w="567" w:type="dxa"/>
          </w:tcPr>
          <w:p w14:paraId="26F14143" w14:textId="23832224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10</w:t>
            </w:r>
          </w:p>
        </w:tc>
        <w:tc>
          <w:tcPr>
            <w:tcW w:w="2142" w:type="dxa"/>
          </w:tcPr>
          <w:p w14:paraId="427E3C11" w14:textId="572AFB23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Галяс</w:t>
            </w:r>
            <w:proofErr w:type="spellEnd"/>
            <w:r w:rsidRPr="00C91C30">
              <w:rPr>
                <w:sz w:val="24"/>
                <w:szCs w:val="24"/>
              </w:rPr>
              <w:t xml:space="preserve"> Ульяна</w:t>
            </w:r>
          </w:p>
        </w:tc>
        <w:tc>
          <w:tcPr>
            <w:tcW w:w="2311" w:type="dxa"/>
          </w:tcPr>
          <w:p w14:paraId="7FD32C18" w14:textId="10EC3E5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Европы кадеты</w:t>
            </w:r>
          </w:p>
        </w:tc>
        <w:tc>
          <w:tcPr>
            <w:tcW w:w="1933" w:type="dxa"/>
          </w:tcPr>
          <w:p w14:paraId="785170D1" w14:textId="5220397D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самбо</w:t>
            </w:r>
          </w:p>
        </w:tc>
        <w:tc>
          <w:tcPr>
            <w:tcW w:w="2120" w:type="dxa"/>
          </w:tcPr>
          <w:p w14:paraId="634F7F57" w14:textId="394A5EDB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Лимасол (Кипр)</w:t>
            </w:r>
          </w:p>
        </w:tc>
        <w:tc>
          <w:tcPr>
            <w:tcW w:w="1109" w:type="dxa"/>
          </w:tcPr>
          <w:p w14:paraId="7BD518B9" w14:textId="7525C75B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3 место</w:t>
            </w:r>
          </w:p>
        </w:tc>
        <w:tc>
          <w:tcPr>
            <w:tcW w:w="1159" w:type="dxa"/>
          </w:tcPr>
          <w:p w14:paraId="53A0BEAF" w14:textId="455DD90E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50 кг</w:t>
            </w:r>
          </w:p>
        </w:tc>
      </w:tr>
      <w:tr w:rsidR="00C91C30" w:rsidRPr="00C91C30" w14:paraId="43AFD175" w14:textId="58C028D9" w:rsidTr="005D29C3">
        <w:tc>
          <w:tcPr>
            <w:tcW w:w="567" w:type="dxa"/>
          </w:tcPr>
          <w:p w14:paraId="04F0D28E" w14:textId="32DE2608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11</w:t>
            </w:r>
          </w:p>
        </w:tc>
        <w:tc>
          <w:tcPr>
            <w:tcW w:w="2142" w:type="dxa"/>
          </w:tcPr>
          <w:p w14:paraId="7A03B3DA" w14:textId="10616F20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Митрофанова Дарья</w:t>
            </w:r>
          </w:p>
        </w:tc>
        <w:tc>
          <w:tcPr>
            <w:tcW w:w="2311" w:type="dxa"/>
          </w:tcPr>
          <w:p w14:paraId="7B179D0A" w14:textId="50A2076C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Европы кадеты</w:t>
            </w:r>
          </w:p>
        </w:tc>
        <w:tc>
          <w:tcPr>
            <w:tcW w:w="1933" w:type="dxa"/>
          </w:tcPr>
          <w:p w14:paraId="34187342" w14:textId="73039186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самбо</w:t>
            </w:r>
          </w:p>
        </w:tc>
        <w:tc>
          <w:tcPr>
            <w:tcW w:w="2120" w:type="dxa"/>
          </w:tcPr>
          <w:p w14:paraId="53F089BC" w14:textId="6AF2B2F8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Лимасол (Кипр)</w:t>
            </w:r>
          </w:p>
        </w:tc>
        <w:tc>
          <w:tcPr>
            <w:tcW w:w="1109" w:type="dxa"/>
          </w:tcPr>
          <w:p w14:paraId="4DE0C9F0" w14:textId="7BC8C682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3 место</w:t>
            </w:r>
          </w:p>
        </w:tc>
        <w:tc>
          <w:tcPr>
            <w:tcW w:w="1159" w:type="dxa"/>
          </w:tcPr>
          <w:p w14:paraId="5EEBEE89" w14:textId="6074512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54 кг</w:t>
            </w:r>
          </w:p>
        </w:tc>
      </w:tr>
      <w:tr w:rsidR="00C91C30" w:rsidRPr="00C91C30" w14:paraId="27B64C58" w14:textId="1C2AF894" w:rsidTr="005D29C3">
        <w:tc>
          <w:tcPr>
            <w:tcW w:w="567" w:type="dxa"/>
          </w:tcPr>
          <w:p w14:paraId="5B1330A1" w14:textId="4FDC3633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12</w:t>
            </w:r>
          </w:p>
        </w:tc>
        <w:tc>
          <w:tcPr>
            <w:tcW w:w="2142" w:type="dxa"/>
          </w:tcPr>
          <w:p w14:paraId="4B03441A" w14:textId="25CA4058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Строкун</w:t>
            </w:r>
            <w:proofErr w:type="spellEnd"/>
            <w:r w:rsidRPr="00C91C30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2311" w:type="dxa"/>
          </w:tcPr>
          <w:p w14:paraId="5758880A" w14:textId="41086589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Европы кадеты</w:t>
            </w:r>
          </w:p>
        </w:tc>
        <w:tc>
          <w:tcPr>
            <w:tcW w:w="1933" w:type="dxa"/>
          </w:tcPr>
          <w:p w14:paraId="132BBC63" w14:textId="7A2C22F1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дзюдо</w:t>
            </w:r>
          </w:p>
        </w:tc>
        <w:tc>
          <w:tcPr>
            <w:tcW w:w="2120" w:type="dxa"/>
          </w:tcPr>
          <w:p w14:paraId="7A67C55D" w14:textId="0A45602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Лимасол (Кипр)</w:t>
            </w:r>
          </w:p>
        </w:tc>
        <w:tc>
          <w:tcPr>
            <w:tcW w:w="1109" w:type="dxa"/>
          </w:tcPr>
          <w:p w14:paraId="7A0B89E7" w14:textId="22868186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3 место</w:t>
            </w:r>
          </w:p>
        </w:tc>
        <w:tc>
          <w:tcPr>
            <w:tcW w:w="1159" w:type="dxa"/>
          </w:tcPr>
          <w:p w14:paraId="378F1471" w14:textId="1D23C4DA" w:rsidR="00DD01FF" w:rsidRPr="00C91C30" w:rsidRDefault="00DD01FF" w:rsidP="00DD01FF">
            <w:pPr>
              <w:jc w:val="both"/>
              <w:rPr>
                <w:sz w:val="20"/>
                <w:szCs w:val="20"/>
              </w:rPr>
            </w:pPr>
            <w:r w:rsidRPr="00C91C30">
              <w:rPr>
                <w:sz w:val="20"/>
                <w:szCs w:val="20"/>
              </w:rPr>
              <w:t>в/к +81 кг команда</w:t>
            </w:r>
          </w:p>
        </w:tc>
      </w:tr>
      <w:tr w:rsidR="00C91C30" w:rsidRPr="00C91C30" w14:paraId="5D43E083" w14:textId="07100241" w:rsidTr="005D29C3">
        <w:tc>
          <w:tcPr>
            <w:tcW w:w="567" w:type="dxa"/>
          </w:tcPr>
          <w:p w14:paraId="757D5823" w14:textId="0D5E5B53" w:rsidR="00DD01FF" w:rsidRPr="00C91C30" w:rsidRDefault="0089598C" w:rsidP="0089598C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13</w:t>
            </w:r>
          </w:p>
        </w:tc>
        <w:tc>
          <w:tcPr>
            <w:tcW w:w="2142" w:type="dxa"/>
          </w:tcPr>
          <w:p w14:paraId="179B9554" w14:textId="0A3D8754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Минько Софья</w:t>
            </w:r>
          </w:p>
        </w:tc>
        <w:tc>
          <w:tcPr>
            <w:tcW w:w="2311" w:type="dxa"/>
          </w:tcPr>
          <w:p w14:paraId="46BC6453" w14:textId="54381741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Первенство Европы кадеты</w:t>
            </w:r>
          </w:p>
        </w:tc>
        <w:tc>
          <w:tcPr>
            <w:tcW w:w="1933" w:type="dxa"/>
          </w:tcPr>
          <w:p w14:paraId="2560842F" w14:textId="06E0FCB9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дзюдо</w:t>
            </w:r>
          </w:p>
        </w:tc>
        <w:tc>
          <w:tcPr>
            <w:tcW w:w="2120" w:type="dxa"/>
          </w:tcPr>
          <w:p w14:paraId="44618F75" w14:textId="004BEC19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Лимасол (Кипр)</w:t>
            </w:r>
          </w:p>
        </w:tc>
        <w:tc>
          <w:tcPr>
            <w:tcW w:w="1109" w:type="dxa"/>
          </w:tcPr>
          <w:p w14:paraId="6DC94408" w14:textId="7BAD38F8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3 место</w:t>
            </w:r>
          </w:p>
        </w:tc>
        <w:tc>
          <w:tcPr>
            <w:tcW w:w="1159" w:type="dxa"/>
          </w:tcPr>
          <w:p w14:paraId="0C332ADE" w14:textId="3F6F83A6" w:rsidR="00DD01FF" w:rsidRPr="00C91C30" w:rsidRDefault="00DD01FF" w:rsidP="00DD01FF">
            <w:pPr>
              <w:jc w:val="both"/>
              <w:rPr>
                <w:sz w:val="20"/>
                <w:szCs w:val="20"/>
              </w:rPr>
            </w:pPr>
            <w:r w:rsidRPr="00C91C30">
              <w:rPr>
                <w:sz w:val="20"/>
                <w:szCs w:val="20"/>
              </w:rPr>
              <w:t>в/к +63 кг команда</w:t>
            </w:r>
          </w:p>
        </w:tc>
      </w:tr>
      <w:tr w:rsidR="00C91C30" w:rsidRPr="00C91C30" w14:paraId="382A8183" w14:textId="77777777" w:rsidTr="005D29C3">
        <w:tc>
          <w:tcPr>
            <w:tcW w:w="567" w:type="dxa"/>
          </w:tcPr>
          <w:p w14:paraId="140B2DB7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4" w:type="dxa"/>
            <w:gridSpan w:val="6"/>
          </w:tcPr>
          <w:p w14:paraId="24C86DD6" w14:textId="64AB2083" w:rsidR="00DD01FF" w:rsidRPr="00C91C30" w:rsidRDefault="00DD01FF" w:rsidP="00DD01FF">
            <w:pPr>
              <w:jc w:val="both"/>
              <w:rPr>
                <w:b/>
                <w:bCs/>
                <w:sz w:val="24"/>
                <w:szCs w:val="24"/>
              </w:rPr>
            </w:pPr>
            <w:r w:rsidRPr="00C91C30">
              <w:rPr>
                <w:b/>
                <w:bCs/>
                <w:sz w:val="24"/>
                <w:szCs w:val="24"/>
              </w:rPr>
              <w:t>- Международные соревнования</w:t>
            </w:r>
          </w:p>
        </w:tc>
      </w:tr>
      <w:tr w:rsidR="00C91C30" w:rsidRPr="00C91C30" w14:paraId="33F6C87C" w14:textId="77777777" w:rsidTr="005D29C3">
        <w:tc>
          <w:tcPr>
            <w:tcW w:w="567" w:type="dxa"/>
          </w:tcPr>
          <w:p w14:paraId="7DFC398F" w14:textId="77E23B04" w:rsidR="00DD01FF" w:rsidRPr="00C91C30" w:rsidRDefault="0089598C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14:paraId="37DA65AD" w14:textId="0BE57D15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Минько Софья</w:t>
            </w:r>
          </w:p>
        </w:tc>
        <w:tc>
          <w:tcPr>
            <w:tcW w:w="2311" w:type="dxa"/>
          </w:tcPr>
          <w:p w14:paraId="507B7BF5" w14:textId="57EBC27E" w:rsidR="00DD01FF" w:rsidRPr="00C91C30" w:rsidRDefault="00DD01FF" w:rsidP="00DD01FF">
            <w:pPr>
              <w:jc w:val="both"/>
              <w:rPr>
                <w:sz w:val="24"/>
                <w:szCs w:val="24"/>
                <w:lang w:val="en-US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2C4F453D" w14:textId="0A9146C6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дзюдо</w:t>
            </w:r>
          </w:p>
        </w:tc>
        <w:tc>
          <w:tcPr>
            <w:tcW w:w="2120" w:type="dxa"/>
          </w:tcPr>
          <w:p w14:paraId="782009D3" w14:textId="0254DC18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0C8C471C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1 место  </w:t>
            </w:r>
          </w:p>
          <w:p w14:paraId="0025ED99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A18C97E" w14:textId="7C90AE19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55 кг</w:t>
            </w:r>
          </w:p>
        </w:tc>
      </w:tr>
      <w:tr w:rsidR="00C91C30" w:rsidRPr="00C91C30" w14:paraId="0A8427EB" w14:textId="77777777" w:rsidTr="005D29C3">
        <w:tc>
          <w:tcPr>
            <w:tcW w:w="567" w:type="dxa"/>
          </w:tcPr>
          <w:p w14:paraId="3B7C3B8A" w14:textId="3CFF0DAD" w:rsidR="00DD01FF" w:rsidRPr="00C91C30" w:rsidRDefault="0089598C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14:paraId="4B3D0383" w14:textId="50392639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Заикин Иван</w:t>
            </w:r>
          </w:p>
        </w:tc>
        <w:tc>
          <w:tcPr>
            <w:tcW w:w="2311" w:type="dxa"/>
          </w:tcPr>
          <w:p w14:paraId="7EBC86BD" w14:textId="6A33A6F4" w:rsidR="00DD01FF" w:rsidRPr="00C91C30" w:rsidRDefault="00DD01FF" w:rsidP="00DD01FF">
            <w:pPr>
              <w:jc w:val="both"/>
              <w:rPr>
                <w:sz w:val="24"/>
                <w:szCs w:val="24"/>
                <w:lang w:val="en-US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2189EBCF" w14:textId="5A98BC4D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Стрельба из лука</w:t>
            </w:r>
          </w:p>
        </w:tc>
        <w:tc>
          <w:tcPr>
            <w:tcW w:w="2120" w:type="dxa"/>
          </w:tcPr>
          <w:p w14:paraId="43283473" w14:textId="307CB1C3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3ABC4CDF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1 место  </w:t>
            </w:r>
          </w:p>
          <w:p w14:paraId="7870E7DB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E7BB2B9" w14:textId="64DDE85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микст</w:t>
            </w:r>
          </w:p>
        </w:tc>
      </w:tr>
      <w:tr w:rsidR="00C91C30" w:rsidRPr="00C91C30" w14:paraId="0E7C13DD" w14:textId="77777777" w:rsidTr="005D29C3">
        <w:tc>
          <w:tcPr>
            <w:tcW w:w="567" w:type="dxa"/>
          </w:tcPr>
          <w:p w14:paraId="5F1F3BAC" w14:textId="1FBC7E31" w:rsidR="00DD01FF" w:rsidRPr="00C91C30" w:rsidRDefault="0089598C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3</w:t>
            </w:r>
          </w:p>
        </w:tc>
        <w:tc>
          <w:tcPr>
            <w:tcW w:w="2142" w:type="dxa"/>
          </w:tcPr>
          <w:p w14:paraId="0ED58B3E" w14:textId="2804E704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Алисеенко</w:t>
            </w:r>
            <w:proofErr w:type="spellEnd"/>
            <w:r w:rsidRPr="00C91C30"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2311" w:type="dxa"/>
          </w:tcPr>
          <w:p w14:paraId="314B7715" w14:textId="38270BC0" w:rsidR="00DD01FF" w:rsidRPr="00C91C30" w:rsidRDefault="00DD01FF" w:rsidP="00DD01FF">
            <w:pPr>
              <w:jc w:val="both"/>
              <w:rPr>
                <w:sz w:val="24"/>
                <w:szCs w:val="24"/>
                <w:lang w:val="en-US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372424E4" w14:textId="4CFA844A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борьба вольная женская</w:t>
            </w:r>
          </w:p>
        </w:tc>
        <w:tc>
          <w:tcPr>
            <w:tcW w:w="2120" w:type="dxa"/>
          </w:tcPr>
          <w:p w14:paraId="00A80484" w14:textId="41B1E5EC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60CE5CCF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1 место  </w:t>
            </w:r>
          </w:p>
          <w:p w14:paraId="48C1EC95" w14:textId="0E2FCC1F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29DE58C" w14:textId="67CB5560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61 кг</w:t>
            </w:r>
          </w:p>
        </w:tc>
      </w:tr>
      <w:tr w:rsidR="00C91C30" w:rsidRPr="00C91C30" w14:paraId="70AA8B2D" w14:textId="77777777" w:rsidTr="005D29C3">
        <w:tc>
          <w:tcPr>
            <w:tcW w:w="567" w:type="dxa"/>
          </w:tcPr>
          <w:p w14:paraId="7BF4DB45" w14:textId="1D41D733" w:rsidR="00DD01FF" w:rsidRPr="00C91C30" w:rsidRDefault="0089598C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4</w:t>
            </w:r>
          </w:p>
        </w:tc>
        <w:tc>
          <w:tcPr>
            <w:tcW w:w="2142" w:type="dxa"/>
          </w:tcPr>
          <w:p w14:paraId="49844E38" w14:textId="4C4130AB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Буркина Полина</w:t>
            </w:r>
          </w:p>
        </w:tc>
        <w:tc>
          <w:tcPr>
            <w:tcW w:w="2311" w:type="dxa"/>
          </w:tcPr>
          <w:p w14:paraId="73B99D52" w14:textId="0B43EEA4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32D550F8" w14:textId="4826BEDA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борьба вольная женская</w:t>
            </w:r>
          </w:p>
        </w:tc>
        <w:tc>
          <w:tcPr>
            <w:tcW w:w="2120" w:type="dxa"/>
          </w:tcPr>
          <w:p w14:paraId="3C900F70" w14:textId="117490A8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3FDE403E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1 место  </w:t>
            </w:r>
          </w:p>
          <w:p w14:paraId="7DAD1141" w14:textId="1DC63673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37BD515" w14:textId="4C5361BD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49 кг</w:t>
            </w:r>
          </w:p>
        </w:tc>
      </w:tr>
      <w:tr w:rsidR="00C91C30" w:rsidRPr="00C91C30" w14:paraId="611E555F" w14:textId="77777777" w:rsidTr="005D29C3">
        <w:tc>
          <w:tcPr>
            <w:tcW w:w="567" w:type="dxa"/>
          </w:tcPr>
          <w:p w14:paraId="687BCA9A" w14:textId="01E97841" w:rsidR="00DD01FF" w:rsidRPr="00C91C30" w:rsidRDefault="0089598C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5</w:t>
            </w:r>
          </w:p>
        </w:tc>
        <w:tc>
          <w:tcPr>
            <w:tcW w:w="2142" w:type="dxa"/>
          </w:tcPr>
          <w:p w14:paraId="235C06B5" w14:textId="7B8CED62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Хрущева Мария</w:t>
            </w:r>
          </w:p>
        </w:tc>
        <w:tc>
          <w:tcPr>
            <w:tcW w:w="2311" w:type="dxa"/>
          </w:tcPr>
          <w:p w14:paraId="1C7A00A2" w14:textId="732988B8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0F770725" w14:textId="1B6EE253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борьба вольная женская</w:t>
            </w:r>
          </w:p>
        </w:tc>
        <w:tc>
          <w:tcPr>
            <w:tcW w:w="2120" w:type="dxa"/>
          </w:tcPr>
          <w:p w14:paraId="6459C412" w14:textId="07ED37CA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3281E540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1 место  </w:t>
            </w:r>
          </w:p>
          <w:p w14:paraId="62C3D821" w14:textId="704E2455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E4751EB" w14:textId="3C4489D0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57 кг</w:t>
            </w:r>
          </w:p>
        </w:tc>
      </w:tr>
      <w:tr w:rsidR="00C91C30" w:rsidRPr="00C91C30" w14:paraId="669EA9FA" w14:textId="77777777" w:rsidTr="005D29C3">
        <w:tc>
          <w:tcPr>
            <w:tcW w:w="567" w:type="dxa"/>
          </w:tcPr>
          <w:p w14:paraId="709419DC" w14:textId="74B6F5FB" w:rsidR="00DD01FF" w:rsidRPr="00C91C30" w:rsidRDefault="0089598C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6</w:t>
            </w:r>
          </w:p>
        </w:tc>
        <w:tc>
          <w:tcPr>
            <w:tcW w:w="2142" w:type="dxa"/>
          </w:tcPr>
          <w:p w14:paraId="06AF7A16" w14:textId="7018557A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Брагинец Полина</w:t>
            </w:r>
          </w:p>
        </w:tc>
        <w:tc>
          <w:tcPr>
            <w:tcW w:w="2311" w:type="dxa"/>
          </w:tcPr>
          <w:p w14:paraId="14EB4F39" w14:textId="246DC75C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224AFE26" w14:textId="2285DC5B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борьба вольная женская</w:t>
            </w:r>
          </w:p>
        </w:tc>
        <w:tc>
          <w:tcPr>
            <w:tcW w:w="2120" w:type="dxa"/>
          </w:tcPr>
          <w:p w14:paraId="3204B360" w14:textId="046350ED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71243A9C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2 место  </w:t>
            </w:r>
          </w:p>
          <w:p w14:paraId="79622CDC" w14:textId="77777777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65FDC99" w14:textId="15E95A73" w:rsidR="00DD01FF" w:rsidRPr="00C91C30" w:rsidRDefault="00DD01FF" w:rsidP="00DD01FF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65 кг</w:t>
            </w:r>
          </w:p>
        </w:tc>
      </w:tr>
      <w:tr w:rsidR="00C91C30" w:rsidRPr="00C91C30" w14:paraId="68357644" w14:textId="77777777" w:rsidTr="00135BC8">
        <w:trPr>
          <w:trHeight w:val="537"/>
        </w:trPr>
        <w:tc>
          <w:tcPr>
            <w:tcW w:w="567" w:type="dxa"/>
          </w:tcPr>
          <w:p w14:paraId="61528560" w14:textId="3E5EF557" w:rsidR="00EA71CB" w:rsidRPr="00C91C30" w:rsidRDefault="00135BC8" w:rsidP="00EA7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42" w:type="dxa"/>
          </w:tcPr>
          <w:p w14:paraId="35D3A0AC" w14:textId="035606E9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Белясова</w:t>
            </w:r>
            <w:proofErr w:type="spellEnd"/>
            <w:r w:rsidRPr="00C91C30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2311" w:type="dxa"/>
          </w:tcPr>
          <w:p w14:paraId="12C7B670" w14:textId="1653C48E" w:rsidR="00EA71CB" w:rsidRPr="00C91C30" w:rsidRDefault="00EA71CB" w:rsidP="00EA71CB">
            <w:pPr>
              <w:jc w:val="both"/>
              <w:rPr>
                <w:sz w:val="24"/>
                <w:szCs w:val="24"/>
                <w:lang w:val="en-US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12AE92E6" w14:textId="26A83FFF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Теннис настольный</w:t>
            </w:r>
          </w:p>
        </w:tc>
        <w:tc>
          <w:tcPr>
            <w:tcW w:w="2120" w:type="dxa"/>
          </w:tcPr>
          <w:p w14:paraId="4E463B79" w14:textId="1FABED42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21B9CBBA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2 место  </w:t>
            </w:r>
          </w:p>
          <w:p w14:paraId="77647A74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4BAAAC0" w14:textId="6FC974BC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0"/>
                <w:szCs w:val="20"/>
              </w:rPr>
              <w:t xml:space="preserve"> пара</w:t>
            </w:r>
          </w:p>
        </w:tc>
      </w:tr>
      <w:tr w:rsidR="00C91C30" w:rsidRPr="00C91C30" w14:paraId="27E71196" w14:textId="77777777" w:rsidTr="005D29C3">
        <w:tc>
          <w:tcPr>
            <w:tcW w:w="567" w:type="dxa"/>
          </w:tcPr>
          <w:p w14:paraId="2E5461C1" w14:textId="63154D47" w:rsidR="00EA71CB" w:rsidRPr="00C91C30" w:rsidRDefault="00135BC8" w:rsidP="00EA7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42" w:type="dxa"/>
          </w:tcPr>
          <w:p w14:paraId="40DA48E4" w14:textId="7CB1068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Строкун</w:t>
            </w:r>
            <w:proofErr w:type="spellEnd"/>
            <w:r w:rsidRPr="00C91C30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2311" w:type="dxa"/>
          </w:tcPr>
          <w:p w14:paraId="112B3476" w14:textId="73D53B53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41886058" w14:textId="5651D4CA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дзюдо</w:t>
            </w:r>
          </w:p>
        </w:tc>
        <w:tc>
          <w:tcPr>
            <w:tcW w:w="2120" w:type="dxa"/>
          </w:tcPr>
          <w:p w14:paraId="27E4E2C4" w14:textId="1C5D2A1E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Гянджа </w:t>
            </w:r>
            <w:r w:rsidRPr="00C91C30">
              <w:rPr>
                <w:sz w:val="24"/>
                <w:szCs w:val="24"/>
              </w:rPr>
              <w:lastRenderedPageBreak/>
              <w:t>(Азербайджан)</w:t>
            </w:r>
          </w:p>
        </w:tc>
        <w:tc>
          <w:tcPr>
            <w:tcW w:w="1109" w:type="dxa"/>
          </w:tcPr>
          <w:p w14:paraId="3D25877B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lastRenderedPageBreak/>
              <w:t xml:space="preserve">3 место  </w:t>
            </w:r>
          </w:p>
          <w:p w14:paraId="12DC4808" w14:textId="49C40BAB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7C411AE" w14:textId="63CB5791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lastRenderedPageBreak/>
              <w:t>в/к 90 кг</w:t>
            </w:r>
          </w:p>
        </w:tc>
      </w:tr>
      <w:tr w:rsidR="00C91C30" w:rsidRPr="00C91C30" w14:paraId="57686EE0" w14:textId="77777777" w:rsidTr="005D29C3">
        <w:tc>
          <w:tcPr>
            <w:tcW w:w="567" w:type="dxa"/>
          </w:tcPr>
          <w:p w14:paraId="35513525" w14:textId="67A89834" w:rsidR="00EA71CB" w:rsidRPr="00C91C30" w:rsidRDefault="00135BC8" w:rsidP="00EA7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42" w:type="dxa"/>
          </w:tcPr>
          <w:p w14:paraId="78EEF7E9" w14:textId="7636F490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Строкун</w:t>
            </w:r>
            <w:proofErr w:type="spellEnd"/>
            <w:r w:rsidRPr="00C91C30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2311" w:type="dxa"/>
          </w:tcPr>
          <w:p w14:paraId="02A9A0E8" w14:textId="7EF7652D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408E901D" w14:textId="73F1782A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дзюдо</w:t>
            </w:r>
          </w:p>
        </w:tc>
        <w:tc>
          <w:tcPr>
            <w:tcW w:w="2120" w:type="dxa"/>
          </w:tcPr>
          <w:p w14:paraId="383B8C58" w14:textId="119BD72D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229A8CD3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3 место  </w:t>
            </w:r>
          </w:p>
          <w:p w14:paraId="5F83D459" w14:textId="14C20AE0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F764601" w14:textId="1E194C54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90 кг команда</w:t>
            </w:r>
          </w:p>
        </w:tc>
      </w:tr>
      <w:tr w:rsidR="00C91C30" w:rsidRPr="00C91C30" w14:paraId="51653665" w14:textId="77777777" w:rsidTr="005D29C3">
        <w:tc>
          <w:tcPr>
            <w:tcW w:w="567" w:type="dxa"/>
          </w:tcPr>
          <w:p w14:paraId="0574832E" w14:textId="46676729" w:rsidR="00EA71CB" w:rsidRPr="00C91C30" w:rsidRDefault="00135BC8" w:rsidP="00EA7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42" w:type="dxa"/>
          </w:tcPr>
          <w:p w14:paraId="41B3F0E2" w14:textId="07709799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Минько Софья</w:t>
            </w:r>
          </w:p>
        </w:tc>
        <w:tc>
          <w:tcPr>
            <w:tcW w:w="2311" w:type="dxa"/>
          </w:tcPr>
          <w:p w14:paraId="2F2CF222" w14:textId="0ACD2CC3" w:rsidR="00EA71CB" w:rsidRPr="00C91C30" w:rsidRDefault="00EA71CB" w:rsidP="00EA71CB">
            <w:pPr>
              <w:jc w:val="both"/>
              <w:rPr>
                <w:sz w:val="24"/>
                <w:szCs w:val="24"/>
                <w:lang w:val="en-US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6A51C8A2" w14:textId="7C3AE1B8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дзюдо</w:t>
            </w:r>
          </w:p>
        </w:tc>
        <w:tc>
          <w:tcPr>
            <w:tcW w:w="2120" w:type="dxa"/>
          </w:tcPr>
          <w:p w14:paraId="5E8AD73A" w14:textId="79F2487A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5ED35B3E" w14:textId="2C468EAC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3 место  </w:t>
            </w:r>
          </w:p>
          <w:p w14:paraId="0F6FA6E3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9620BA3" w14:textId="1A43863E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55 кг команда</w:t>
            </w:r>
          </w:p>
        </w:tc>
      </w:tr>
      <w:tr w:rsidR="00C91C30" w:rsidRPr="00C91C30" w14:paraId="0FA6FFC2" w14:textId="77777777" w:rsidTr="005D29C3">
        <w:tc>
          <w:tcPr>
            <w:tcW w:w="567" w:type="dxa"/>
          </w:tcPr>
          <w:p w14:paraId="64335343" w14:textId="54341EB2" w:rsidR="00EA71CB" w:rsidRPr="00C91C30" w:rsidRDefault="00135BC8" w:rsidP="00EA7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42" w:type="dxa"/>
          </w:tcPr>
          <w:p w14:paraId="0FC9BCC5" w14:textId="61D930D5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Лавренов Никита</w:t>
            </w:r>
          </w:p>
        </w:tc>
        <w:tc>
          <w:tcPr>
            <w:tcW w:w="2311" w:type="dxa"/>
          </w:tcPr>
          <w:p w14:paraId="495B86FD" w14:textId="0353CD78" w:rsidR="00EA71CB" w:rsidRPr="00C91C30" w:rsidRDefault="00EA71CB" w:rsidP="00EA71CB">
            <w:pPr>
              <w:jc w:val="both"/>
              <w:rPr>
                <w:sz w:val="24"/>
                <w:szCs w:val="24"/>
                <w:lang w:val="en-US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5756854E" w14:textId="40FE1C28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дзюдо</w:t>
            </w:r>
          </w:p>
        </w:tc>
        <w:tc>
          <w:tcPr>
            <w:tcW w:w="2120" w:type="dxa"/>
          </w:tcPr>
          <w:p w14:paraId="2D44E2AB" w14:textId="6F8B00C6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42A99F65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3 место  </w:t>
            </w:r>
          </w:p>
          <w:p w14:paraId="46B89216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1C93946" w14:textId="0054BC1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55 кг команда</w:t>
            </w:r>
          </w:p>
        </w:tc>
      </w:tr>
      <w:tr w:rsidR="00C91C30" w:rsidRPr="00C91C30" w14:paraId="69CF3358" w14:textId="77777777" w:rsidTr="005D29C3">
        <w:tc>
          <w:tcPr>
            <w:tcW w:w="567" w:type="dxa"/>
          </w:tcPr>
          <w:p w14:paraId="59678BFF" w14:textId="4E4F0F99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</w:t>
            </w:r>
            <w:r w:rsidR="00135BC8">
              <w:rPr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14:paraId="0FCF4FF3" w14:textId="200E2328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Савченко Феликс</w:t>
            </w:r>
          </w:p>
        </w:tc>
        <w:tc>
          <w:tcPr>
            <w:tcW w:w="2311" w:type="dxa"/>
          </w:tcPr>
          <w:p w14:paraId="1F3ADC4B" w14:textId="043242D0" w:rsidR="00EA71CB" w:rsidRPr="00C91C30" w:rsidRDefault="00EA71CB" w:rsidP="00EA71CB">
            <w:pPr>
              <w:jc w:val="both"/>
              <w:rPr>
                <w:sz w:val="24"/>
                <w:szCs w:val="24"/>
                <w:lang w:val="en-US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3021F9DF" w14:textId="1739E8DA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дзюдо</w:t>
            </w:r>
          </w:p>
        </w:tc>
        <w:tc>
          <w:tcPr>
            <w:tcW w:w="2120" w:type="dxa"/>
          </w:tcPr>
          <w:p w14:paraId="227BA493" w14:textId="23A6AB05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4BFB9EA8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3 место  </w:t>
            </w:r>
          </w:p>
          <w:p w14:paraId="7C655698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6B7F217" w14:textId="069833C2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в/к 81 кг </w:t>
            </w:r>
          </w:p>
        </w:tc>
      </w:tr>
      <w:tr w:rsidR="00C91C30" w:rsidRPr="00C91C30" w14:paraId="56C73EC2" w14:textId="77777777" w:rsidTr="005D29C3">
        <w:tc>
          <w:tcPr>
            <w:tcW w:w="567" w:type="dxa"/>
          </w:tcPr>
          <w:p w14:paraId="6D7DA462" w14:textId="50E05D83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</w:t>
            </w:r>
            <w:r w:rsidR="00135BC8">
              <w:rPr>
                <w:sz w:val="24"/>
                <w:szCs w:val="24"/>
              </w:rPr>
              <w:t>3</w:t>
            </w:r>
          </w:p>
        </w:tc>
        <w:tc>
          <w:tcPr>
            <w:tcW w:w="2142" w:type="dxa"/>
          </w:tcPr>
          <w:p w14:paraId="628282B0" w14:textId="7472A700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Савченко Феликс</w:t>
            </w:r>
          </w:p>
        </w:tc>
        <w:tc>
          <w:tcPr>
            <w:tcW w:w="2311" w:type="dxa"/>
          </w:tcPr>
          <w:p w14:paraId="43DC88FB" w14:textId="7866C707" w:rsidR="00EA71CB" w:rsidRPr="00C91C30" w:rsidRDefault="00EA71CB" w:rsidP="00EA71CB">
            <w:pPr>
              <w:jc w:val="both"/>
              <w:rPr>
                <w:sz w:val="24"/>
                <w:szCs w:val="24"/>
                <w:lang w:val="en-US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7E7FE65D" w14:textId="19EE621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дзюдо</w:t>
            </w:r>
          </w:p>
        </w:tc>
        <w:tc>
          <w:tcPr>
            <w:tcW w:w="2120" w:type="dxa"/>
          </w:tcPr>
          <w:p w14:paraId="0BB56E2E" w14:textId="6935BA49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4D38699F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3 место  </w:t>
            </w:r>
          </w:p>
          <w:p w14:paraId="4A509FDF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211FA97" w14:textId="0838D035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в/к 81 кг команда</w:t>
            </w:r>
          </w:p>
        </w:tc>
      </w:tr>
      <w:tr w:rsidR="00C91C30" w:rsidRPr="00C91C30" w14:paraId="1A911A46" w14:textId="77777777" w:rsidTr="005D29C3">
        <w:tc>
          <w:tcPr>
            <w:tcW w:w="567" w:type="dxa"/>
          </w:tcPr>
          <w:p w14:paraId="21A9B8BB" w14:textId="4ED30F15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</w:t>
            </w:r>
            <w:r w:rsidR="00135BC8">
              <w:rPr>
                <w:sz w:val="24"/>
                <w:szCs w:val="24"/>
              </w:rPr>
              <w:t>4</w:t>
            </w:r>
          </w:p>
        </w:tc>
        <w:tc>
          <w:tcPr>
            <w:tcW w:w="2142" w:type="dxa"/>
          </w:tcPr>
          <w:p w14:paraId="61859F5A" w14:textId="08182756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Белясова</w:t>
            </w:r>
            <w:proofErr w:type="spellEnd"/>
            <w:r w:rsidRPr="00C91C30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2311" w:type="dxa"/>
          </w:tcPr>
          <w:p w14:paraId="5E3F2466" w14:textId="3D09B039" w:rsidR="00EA71CB" w:rsidRPr="00C91C30" w:rsidRDefault="00EA71CB" w:rsidP="00EA71CB">
            <w:pPr>
              <w:jc w:val="both"/>
              <w:rPr>
                <w:sz w:val="24"/>
                <w:szCs w:val="24"/>
                <w:lang w:val="en-US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37643BB1" w14:textId="0F79A62C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Теннис настольный</w:t>
            </w:r>
          </w:p>
        </w:tc>
        <w:tc>
          <w:tcPr>
            <w:tcW w:w="2120" w:type="dxa"/>
          </w:tcPr>
          <w:p w14:paraId="1B52B897" w14:textId="007E653A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0BFE1C4B" w14:textId="211A1599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3 место  </w:t>
            </w:r>
          </w:p>
          <w:p w14:paraId="4F8030AD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3D8430E" w14:textId="1F8FEFF4" w:rsidR="00EA71CB" w:rsidRPr="00C91C30" w:rsidRDefault="00EA71CB" w:rsidP="00EA71CB">
            <w:pPr>
              <w:jc w:val="both"/>
              <w:rPr>
                <w:sz w:val="18"/>
                <w:szCs w:val="18"/>
              </w:rPr>
            </w:pPr>
            <w:r w:rsidRPr="00C91C30">
              <w:rPr>
                <w:sz w:val="18"/>
                <w:szCs w:val="18"/>
              </w:rPr>
              <w:t>одиночный разряд</w:t>
            </w:r>
          </w:p>
        </w:tc>
      </w:tr>
      <w:tr w:rsidR="00C91C30" w:rsidRPr="00C91C30" w14:paraId="677AB402" w14:textId="77777777" w:rsidTr="005D29C3">
        <w:tc>
          <w:tcPr>
            <w:tcW w:w="567" w:type="dxa"/>
          </w:tcPr>
          <w:p w14:paraId="0768DB77" w14:textId="377DECA9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</w:t>
            </w:r>
            <w:r w:rsidR="00135BC8">
              <w:rPr>
                <w:sz w:val="24"/>
                <w:szCs w:val="24"/>
              </w:rPr>
              <w:t>5</w:t>
            </w:r>
          </w:p>
        </w:tc>
        <w:tc>
          <w:tcPr>
            <w:tcW w:w="2142" w:type="dxa"/>
          </w:tcPr>
          <w:p w14:paraId="551ACF9A" w14:textId="0720910A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Белясова</w:t>
            </w:r>
            <w:proofErr w:type="spellEnd"/>
            <w:r w:rsidRPr="00C91C30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2311" w:type="dxa"/>
          </w:tcPr>
          <w:p w14:paraId="009B2AAE" w14:textId="19620336" w:rsidR="00EA71CB" w:rsidRPr="00C91C30" w:rsidRDefault="00EA71CB" w:rsidP="00EA71CB">
            <w:pPr>
              <w:jc w:val="both"/>
              <w:rPr>
                <w:sz w:val="24"/>
                <w:szCs w:val="24"/>
                <w:lang w:val="en-US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5BC0FF9E" w14:textId="6021E563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Теннис настольный</w:t>
            </w:r>
          </w:p>
        </w:tc>
        <w:tc>
          <w:tcPr>
            <w:tcW w:w="2120" w:type="dxa"/>
          </w:tcPr>
          <w:p w14:paraId="161B4943" w14:textId="0F69FEB4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705CFCE7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3 место  </w:t>
            </w:r>
          </w:p>
          <w:p w14:paraId="2FD64DC2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B71CAB7" w14:textId="78C5F3E4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команда</w:t>
            </w:r>
          </w:p>
        </w:tc>
      </w:tr>
      <w:tr w:rsidR="00C91C30" w:rsidRPr="00C91C30" w14:paraId="1CC6D604" w14:textId="77777777" w:rsidTr="005D29C3">
        <w:tc>
          <w:tcPr>
            <w:tcW w:w="567" w:type="dxa"/>
          </w:tcPr>
          <w:p w14:paraId="207789A4" w14:textId="40C4E892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1</w:t>
            </w:r>
            <w:r w:rsidR="00135BC8">
              <w:rPr>
                <w:sz w:val="24"/>
                <w:szCs w:val="24"/>
              </w:rPr>
              <w:t>6</w:t>
            </w:r>
          </w:p>
        </w:tc>
        <w:tc>
          <w:tcPr>
            <w:tcW w:w="2142" w:type="dxa"/>
          </w:tcPr>
          <w:p w14:paraId="11D34396" w14:textId="5CB82BDC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proofErr w:type="spellStart"/>
            <w:r w:rsidRPr="00C91C30">
              <w:rPr>
                <w:sz w:val="24"/>
                <w:szCs w:val="24"/>
              </w:rPr>
              <w:t>Белясова</w:t>
            </w:r>
            <w:proofErr w:type="spellEnd"/>
            <w:r w:rsidRPr="00C91C30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2311" w:type="dxa"/>
          </w:tcPr>
          <w:p w14:paraId="70D495E7" w14:textId="09DF3A11" w:rsidR="00EA71CB" w:rsidRPr="00C91C30" w:rsidRDefault="00EA71CB" w:rsidP="00EA71CB">
            <w:pPr>
              <w:jc w:val="both"/>
              <w:rPr>
                <w:sz w:val="24"/>
                <w:szCs w:val="24"/>
                <w:lang w:val="en-US"/>
              </w:rPr>
            </w:pPr>
            <w:r w:rsidRPr="00C91C30">
              <w:rPr>
                <w:sz w:val="24"/>
                <w:szCs w:val="24"/>
                <w:lang w:val="en-US"/>
              </w:rPr>
              <w:t>III</w:t>
            </w:r>
            <w:r w:rsidRPr="00C91C30">
              <w:rPr>
                <w:sz w:val="24"/>
                <w:szCs w:val="24"/>
              </w:rPr>
              <w:t xml:space="preserve"> Игры стран СНГ</w:t>
            </w:r>
          </w:p>
        </w:tc>
        <w:tc>
          <w:tcPr>
            <w:tcW w:w="1933" w:type="dxa"/>
          </w:tcPr>
          <w:p w14:paraId="2687A98B" w14:textId="53C364AF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Теннис настольный</w:t>
            </w:r>
          </w:p>
        </w:tc>
        <w:tc>
          <w:tcPr>
            <w:tcW w:w="2120" w:type="dxa"/>
          </w:tcPr>
          <w:p w14:paraId="3D7FFF41" w14:textId="09FA647F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>Гянджа (Азербайджан)</w:t>
            </w:r>
          </w:p>
        </w:tc>
        <w:tc>
          <w:tcPr>
            <w:tcW w:w="1109" w:type="dxa"/>
          </w:tcPr>
          <w:p w14:paraId="65EE0439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  <w:r w:rsidRPr="00C91C30">
              <w:rPr>
                <w:sz w:val="24"/>
                <w:szCs w:val="24"/>
              </w:rPr>
              <w:t xml:space="preserve">3 место  </w:t>
            </w:r>
          </w:p>
          <w:p w14:paraId="72703E92" w14:textId="77777777" w:rsidR="00EA71CB" w:rsidRPr="00C91C30" w:rsidRDefault="00EA71CB" w:rsidP="00EA7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71D5EB3" w14:textId="2CE2D944" w:rsidR="00EA71CB" w:rsidRPr="00C91C30" w:rsidRDefault="00EA71CB" w:rsidP="00EA71CB">
            <w:pPr>
              <w:jc w:val="both"/>
              <w:rPr>
                <w:sz w:val="20"/>
                <w:szCs w:val="20"/>
              </w:rPr>
            </w:pPr>
            <w:proofErr w:type="spellStart"/>
            <w:r w:rsidRPr="00C91C30">
              <w:rPr>
                <w:sz w:val="20"/>
                <w:szCs w:val="20"/>
              </w:rPr>
              <w:t>смешаная</w:t>
            </w:r>
            <w:proofErr w:type="spellEnd"/>
            <w:r w:rsidRPr="00C91C30">
              <w:rPr>
                <w:sz w:val="20"/>
                <w:szCs w:val="20"/>
              </w:rPr>
              <w:t xml:space="preserve"> пара</w:t>
            </w:r>
          </w:p>
        </w:tc>
      </w:tr>
    </w:tbl>
    <w:p w14:paraId="0195CB07" w14:textId="77777777" w:rsidR="007D6597" w:rsidRPr="00C91C30" w:rsidRDefault="007D6597" w:rsidP="007D6597">
      <w:pPr>
        <w:rPr>
          <w:sz w:val="30"/>
          <w:szCs w:val="30"/>
          <w:u w:val="single"/>
        </w:rPr>
      </w:pPr>
    </w:p>
    <w:p w14:paraId="190EAA3E" w14:textId="2D64C8A9" w:rsidR="003E3C20" w:rsidRPr="00C91C30" w:rsidRDefault="003E3C20" w:rsidP="00403986">
      <w:pPr>
        <w:ind w:firstLine="708"/>
        <w:jc w:val="both"/>
        <w:rPr>
          <w:sz w:val="30"/>
          <w:szCs w:val="30"/>
        </w:rPr>
      </w:pPr>
      <w:r w:rsidRPr="00C91C30">
        <w:rPr>
          <w:sz w:val="30"/>
          <w:szCs w:val="30"/>
        </w:rPr>
        <w:t>Учебно-тренировочный процесс в училище проводился согласно утвержденного директором училища расписания на собственной и арендуемой спортивной базе.</w:t>
      </w:r>
    </w:p>
    <w:p w14:paraId="62A5C072" w14:textId="77777777" w:rsidR="003E3C20" w:rsidRPr="00C91C30" w:rsidRDefault="003E3C20" w:rsidP="00403986">
      <w:pPr>
        <w:ind w:firstLine="708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Учебно-тренировочная работа в спортивных отделениях проводилась в соответствии с программами по видам спорта.</w:t>
      </w:r>
    </w:p>
    <w:p w14:paraId="0BD4D0E6" w14:textId="77777777" w:rsidR="003E3C20" w:rsidRPr="00C91C30" w:rsidRDefault="003E3C20" w:rsidP="00403986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Соревновательный процесс проводился в соответствии с календарём спортивных мероприятий, утвержденным директором училища и согласованным в управлении спорта и туризма Могилевского облисполкома и в Могилевском областном исполнительном комитете.</w:t>
      </w:r>
    </w:p>
    <w:p w14:paraId="7E5EC837" w14:textId="77777777" w:rsidR="00661E5D" w:rsidRPr="00C91C30" w:rsidRDefault="003E3C20" w:rsidP="00403986">
      <w:pPr>
        <w:ind w:right="141" w:firstLine="708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В организации учебно-тренировочного процесса в училище большое внимание уделяется прогнозированию спортивных достижений учащихся. </w:t>
      </w:r>
    </w:p>
    <w:p w14:paraId="1533DCD2" w14:textId="77777777" w:rsidR="00BC2208" w:rsidRPr="00403986" w:rsidRDefault="003E3C20" w:rsidP="00403986">
      <w:pPr>
        <w:ind w:right="141" w:firstLine="708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Воп</w:t>
      </w:r>
      <w:r w:rsidR="00AD6277" w:rsidRPr="00C91C30">
        <w:rPr>
          <w:color w:val="000000" w:themeColor="text1"/>
          <w:sz w:val="30"/>
          <w:szCs w:val="30"/>
        </w:rPr>
        <w:t>росы прогнозирования обсуждаются</w:t>
      </w:r>
      <w:r w:rsidRPr="00C91C30">
        <w:rPr>
          <w:color w:val="000000" w:themeColor="text1"/>
          <w:sz w:val="30"/>
          <w:szCs w:val="30"/>
        </w:rPr>
        <w:t xml:space="preserve"> на тренерском совете</w:t>
      </w:r>
      <w:r w:rsidR="00AD6277" w:rsidRPr="00C91C30">
        <w:rPr>
          <w:color w:val="000000" w:themeColor="text1"/>
          <w:sz w:val="30"/>
          <w:szCs w:val="30"/>
        </w:rPr>
        <w:t>.</w:t>
      </w:r>
      <w:r w:rsidRPr="00403986">
        <w:rPr>
          <w:color w:val="000000" w:themeColor="text1"/>
          <w:sz w:val="30"/>
          <w:szCs w:val="30"/>
        </w:rPr>
        <w:t xml:space="preserve"> Система подготовки спортсменов училища строится</w:t>
      </w:r>
      <w:r w:rsidR="00DE0000" w:rsidRPr="00403986">
        <w:rPr>
          <w:color w:val="000000" w:themeColor="text1"/>
          <w:sz w:val="30"/>
          <w:szCs w:val="30"/>
        </w:rPr>
        <w:t xml:space="preserve"> </w:t>
      </w:r>
      <w:r w:rsidRPr="00403986">
        <w:rPr>
          <w:color w:val="000000" w:themeColor="text1"/>
          <w:sz w:val="30"/>
          <w:szCs w:val="30"/>
        </w:rPr>
        <w:t>исходя из современных тенденций развития юношеского и юниорского спорта в Республики Беларусь.</w:t>
      </w:r>
    </w:p>
    <w:p w14:paraId="1C3A0630" w14:textId="231AFFCE" w:rsidR="004B741D" w:rsidRPr="00403986" w:rsidRDefault="00A532A5" w:rsidP="00403986">
      <w:pPr>
        <w:ind w:right="141" w:firstLine="720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403986">
        <w:rPr>
          <w:rFonts w:eastAsia="Times New Roman"/>
          <w:color w:val="000000" w:themeColor="text1"/>
          <w:sz w:val="30"/>
          <w:szCs w:val="30"/>
          <w:lang w:eastAsia="ru-RU"/>
        </w:rPr>
        <w:t xml:space="preserve">Одним из основных этапов в медицинском обеспечении учащихся УОР является углубленный медицинский осмотр (УМО), который все спортсмены проходят дважды в год. </w:t>
      </w:r>
      <w:r w:rsidR="00462E8A" w:rsidRPr="00403986">
        <w:rPr>
          <w:rFonts w:eastAsia="Times New Roman"/>
          <w:color w:val="000000"/>
          <w:sz w:val="30"/>
          <w:szCs w:val="30"/>
          <w:lang w:eastAsia="ru-RU"/>
        </w:rPr>
        <w:t xml:space="preserve">По состоянию на 26.12.2024 года, подлежало осмотру 337 учащихся, прошло УМО 337 учащихся, что составило 100%.  По результатам УМО 21 % учащихся признаны здоровыми, 79 % выявлены отклонения в состоянии здоровья. </w:t>
      </w:r>
      <w:r w:rsidR="004B741D" w:rsidRPr="00403986">
        <w:rPr>
          <w:rFonts w:eastAsia="Times New Roman"/>
          <w:color w:val="000000" w:themeColor="text1"/>
          <w:sz w:val="30"/>
          <w:szCs w:val="30"/>
          <w:lang w:eastAsia="ru-RU"/>
        </w:rPr>
        <w:t>По результатам обследования проводится анализ</w:t>
      </w:r>
      <w:r w:rsidR="00462E8A" w:rsidRPr="00403986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="004B741D" w:rsidRPr="00403986">
        <w:rPr>
          <w:rFonts w:eastAsia="Times New Roman"/>
          <w:color w:val="000000" w:themeColor="text1"/>
          <w:sz w:val="30"/>
          <w:szCs w:val="30"/>
          <w:lang w:eastAsia="ru-RU"/>
        </w:rPr>
        <w:t>состояния здоровья и допуски спортсменов к учебно-тренировочным занятиям и соревнованиям. Результаты углубленного медицинского осмотра спортсменов докладываются на тренерском совете.</w:t>
      </w:r>
    </w:p>
    <w:p w14:paraId="790C1CF4" w14:textId="041A4BB3" w:rsidR="00894438" w:rsidRPr="00403986" w:rsidRDefault="002F7DCD" w:rsidP="00403986">
      <w:pPr>
        <w:ind w:firstLine="709"/>
        <w:jc w:val="both"/>
        <w:rPr>
          <w:color w:val="000000" w:themeColor="text1"/>
          <w:sz w:val="30"/>
          <w:szCs w:val="30"/>
        </w:rPr>
      </w:pPr>
      <w:r w:rsidRPr="00403986">
        <w:rPr>
          <w:rFonts w:eastAsia="Times New Roman"/>
          <w:color w:val="000000" w:themeColor="text1"/>
          <w:sz w:val="30"/>
          <w:szCs w:val="30"/>
          <w:lang w:eastAsia="ru-RU"/>
        </w:rPr>
        <w:lastRenderedPageBreak/>
        <w:t>На протяжении года врачами,</w:t>
      </w:r>
      <w:r w:rsidR="00DE0000" w:rsidRPr="00403986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403986">
        <w:rPr>
          <w:rFonts w:eastAsia="Times New Roman"/>
          <w:color w:val="000000" w:themeColor="text1"/>
          <w:sz w:val="30"/>
          <w:szCs w:val="30"/>
          <w:lang w:eastAsia="ru-RU"/>
        </w:rPr>
        <w:t>закрепленными</w:t>
      </w:r>
      <w:r w:rsidR="00DE0000" w:rsidRPr="00403986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403986">
        <w:rPr>
          <w:rFonts w:eastAsia="Times New Roman"/>
          <w:color w:val="000000" w:themeColor="text1"/>
          <w:sz w:val="30"/>
          <w:szCs w:val="30"/>
          <w:lang w:eastAsia="ru-RU"/>
        </w:rPr>
        <w:t>за видами</w:t>
      </w:r>
      <w:r w:rsidR="00DE0000" w:rsidRPr="00403986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403986">
        <w:rPr>
          <w:rFonts w:eastAsia="Times New Roman"/>
          <w:color w:val="000000" w:themeColor="text1"/>
          <w:sz w:val="30"/>
          <w:szCs w:val="30"/>
          <w:lang w:eastAsia="ru-RU"/>
        </w:rPr>
        <w:t xml:space="preserve">спорта, ведется </w:t>
      </w:r>
      <w:r w:rsidR="00D60550">
        <w:rPr>
          <w:rFonts w:eastAsia="Times New Roman"/>
          <w:color w:val="000000" w:themeColor="text1"/>
          <w:sz w:val="30"/>
          <w:szCs w:val="30"/>
          <w:lang w:eastAsia="ru-RU"/>
        </w:rPr>
        <w:t>частичный</w:t>
      </w:r>
      <w:r w:rsidRPr="00403986">
        <w:rPr>
          <w:rFonts w:eastAsia="Times New Roman"/>
          <w:color w:val="000000" w:themeColor="text1"/>
          <w:sz w:val="30"/>
          <w:szCs w:val="30"/>
          <w:lang w:eastAsia="ru-RU"/>
        </w:rPr>
        <w:t xml:space="preserve"> контроль за функциональным</w:t>
      </w:r>
      <w:r w:rsidRPr="00403986">
        <w:rPr>
          <w:color w:val="000000" w:themeColor="text1"/>
          <w:sz w:val="30"/>
          <w:szCs w:val="30"/>
        </w:rPr>
        <w:t xml:space="preserve"> состоянием</w:t>
      </w:r>
      <w:r w:rsidR="00DE0000" w:rsidRPr="00403986">
        <w:rPr>
          <w:color w:val="000000" w:themeColor="text1"/>
          <w:sz w:val="30"/>
          <w:szCs w:val="30"/>
        </w:rPr>
        <w:t xml:space="preserve"> </w:t>
      </w:r>
      <w:r w:rsidRPr="00403986">
        <w:rPr>
          <w:color w:val="000000" w:themeColor="text1"/>
          <w:sz w:val="30"/>
          <w:szCs w:val="30"/>
        </w:rPr>
        <w:t>спортсменов на учебно-тренировочных занятиях и учебно-тренировочных</w:t>
      </w:r>
      <w:r w:rsidR="00DE0000" w:rsidRPr="00403986">
        <w:rPr>
          <w:color w:val="000000" w:themeColor="text1"/>
          <w:sz w:val="30"/>
          <w:szCs w:val="30"/>
        </w:rPr>
        <w:t xml:space="preserve"> </w:t>
      </w:r>
      <w:r w:rsidRPr="00403986">
        <w:rPr>
          <w:color w:val="000000" w:themeColor="text1"/>
          <w:sz w:val="30"/>
          <w:szCs w:val="30"/>
        </w:rPr>
        <w:t xml:space="preserve">сборах. </w:t>
      </w:r>
    </w:p>
    <w:p w14:paraId="60BFB25A" w14:textId="77777777" w:rsidR="00894438" w:rsidRPr="00403986" w:rsidRDefault="00894438" w:rsidP="00403986">
      <w:pPr>
        <w:ind w:right="141" w:firstLine="566"/>
        <w:jc w:val="both"/>
        <w:rPr>
          <w:color w:val="000000" w:themeColor="text1"/>
          <w:sz w:val="30"/>
          <w:szCs w:val="30"/>
        </w:rPr>
      </w:pPr>
    </w:p>
    <w:p w14:paraId="78807B17" w14:textId="77777777" w:rsidR="00F82D79" w:rsidRPr="006C27B9" w:rsidRDefault="00F82D79" w:rsidP="00F82D79">
      <w:pPr>
        <w:jc w:val="center"/>
      </w:pPr>
      <w:r w:rsidRPr="006C27B9">
        <w:rPr>
          <w:b/>
          <w:bCs/>
        </w:rPr>
        <w:t>УЧЕБНАЯ РАБОТА</w:t>
      </w:r>
    </w:p>
    <w:p w14:paraId="73FF1737" w14:textId="77777777" w:rsidR="00F82D79" w:rsidRPr="006C27B9" w:rsidRDefault="00F82D79" w:rsidP="00F82D79">
      <w:pPr>
        <w:jc w:val="both"/>
      </w:pPr>
      <w:r w:rsidRPr="006C27B9">
        <w:t>Образовательную деятельность училище осуществляет в строгом соответствии с законодательной базой Республики Беларусь: Кодексом об образовании, нормативными правовыми актами Министерства образования, Министерства спорта и туризма, а также Уставом учреждения. Эта правовая основа обеспечивает стабильность, легитимность и высокие стандарты всего учебно-воспитательного процесса.</w:t>
      </w:r>
    </w:p>
    <w:p w14:paraId="1C2A8E8C" w14:textId="77777777" w:rsidR="00F82D79" w:rsidRPr="006C27B9" w:rsidRDefault="00F82D79" w:rsidP="00F82D79">
      <w:pPr>
        <w:jc w:val="both"/>
      </w:pPr>
      <w:r w:rsidRPr="006C27B9">
        <w:t>Деятельность педагогического коллектива Могилёвского государственного училища олимпийского резерва носит многогранный и целенаправленный характер. Она ориентирована не только на передачу знаний, но и на всестороннее развитие личности будущего тренера и гражданина. Ключевыми векторами этой работы являются:</w:t>
      </w:r>
    </w:p>
    <w:p w14:paraId="27AB4430" w14:textId="77777777" w:rsidR="00F82D79" w:rsidRPr="006C27B9" w:rsidRDefault="00F82D79" w:rsidP="00F82D79">
      <w:pPr>
        <w:numPr>
          <w:ilvl w:val="0"/>
          <w:numId w:val="14"/>
        </w:numPr>
        <w:spacing w:after="160" w:line="259" w:lineRule="auto"/>
        <w:jc w:val="both"/>
      </w:pPr>
      <w:r w:rsidRPr="006C27B9">
        <w:rPr>
          <w:b/>
          <w:bCs/>
        </w:rPr>
        <w:t>Обеспечение высокого уровня образования</w:t>
      </w:r>
      <w:r w:rsidRPr="006C27B9">
        <w:t> через глубокое освоение учебных программ и адаптацию методик преподавания к актуальным требованиям образовательных стандартов и программ.</w:t>
      </w:r>
    </w:p>
    <w:p w14:paraId="7063A92C" w14:textId="77777777" w:rsidR="00F82D79" w:rsidRPr="006C27B9" w:rsidRDefault="00F82D79" w:rsidP="00F82D79">
      <w:pPr>
        <w:numPr>
          <w:ilvl w:val="0"/>
          <w:numId w:val="14"/>
        </w:numPr>
        <w:spacing w:after="160" w:line="259" w:lineRule="auto"/>
        <w:jc w:val="both"/>
      </w:pPr>
      <w:r w:rsidRPr="006C27B9">
        <w:rPr>
          <w:b/>
          <w:bCs/>
        </w:rPr>
        <w:t>Формирование гармоничной личности</w:t>
      </w:r>
      <w:r w:rsidRPr="006C27B9">
        <w:t> путем воспитания социальных навыков, гражданской ответственности, моральных норм, а также развития критического мышления, творческих способностей и умения решать проблемные задачи.</w:t>
      </w:r>
    </w:p>
    <w:p w14:paraId="3A5DDE9E" w14:textId="77777777" w:rsidR="00F82D79" w:rsidRPr="006C27B9" w:rsidRDefault="00F82D79" w:rsidP="00F82D79">
      <w:pPr>
        <w:numPr>
          <w:ilvl w:val="0"/>
          <w:numId w:val="14"/>
        </w:numPr>
        <w:spacing w:after="160" w:line="259" w:lineRule="auto"/>
        <w:jc w:val="both"/>
      </w:pPr>
      <w:r w:rsidRPr="006C27B9">
        <w:rPr>
          <w:b/>
          <w:bCs/>
        </w:rPr>
        <w:t>Создание поддерживающей образовательной среды</w:t>
      </w:r>
      <w:r w:rsidRPr="006C27B9">
        <w:t>, которая обеспечивает эмоциональный и психологический комфорт для учащихся, помогает им преодолевать трудности и конструктивно разрешать конфликтные ситуации.</w:t>
      </w:r>
    </w:p>
    <w:p w14:paraId="3E3220F3" w14:textId="77777777" w:rsidR="00F82D79" w:rsidRPr="006C27B9" w:rsidRDefault="00F82D79" w:rsidP="00F82D79">
      <w:pPr>
        <w:numPr>
          <w:ilvl w:val="0"/>
          <w:numId w:val="14"/>
        </w:numPr>
        <w:spacing w:after="160" w:line="259" w:lineRule="auto"/>
        <w:jc w:val="both"/>
      </w:pPr>
      <w:r w:rsidRPr="006C27B9">
        <w:rPr>
          <w:b/>
          <w:bCs/>
        </w:rPr>
        <w:t>Непрерывное профессиональное саморазвитие педагогов</w:t>
      </w:r>
      <w:r w:rsidRPr="006C27B9">
        <w:t> и активная </w:t>
      </w:r>
      <w:r w:rsidRPr="006C27B9">
        <w:rPr>
          <w:b/>
          <w:bCs/>
        </w:rPr>
        <w:t>организация внеклассных мероприятий</w:t>
      </w:r>
      <w:r w:rsidRPr="006C27B9">
        <w:t>, обогащающих учебный процесс и способствующих сплочению коллектива.</w:t>
      </w:r>
    </w:p>
    <w:p w14:paraId="2426E40B" w14:textId="77777777" w:rsidR="00F82D79" w:rsidRPr="006C27B9" w:rsidRDefault="00F82D79" w:rsidP="00F82D79">
      <w:pPr>
        <w:jc w:val="both"/>
      </w:pPr>
      <w:r w:rsidRPr="006C27B9">
        <w:t>Организация образовательного процесса регламентирована утвержденными учебными планами. Обучение ведется на русском языке, при этом учащиеся имеют возможность изучать иностранные языки: английский, немецкий и французский, что расширяет их профессиональные и личные горизонты. Учебный процесс организован в режиме шестидневной учебной недели, что позволяет оптимально распределить время между академической подготовкой и тренировочной деятельностью. Составление расписания учебных занятий проводится с неукоснительным соблюдением санитарных норм и правил, действующих для общего среднего и среднего специального образования, что гарантирует сохранение здоровья и работоспособности учащихся.</w:t>
      </w:r>
    </w:p>
    <w:p w14:paraId="030744B4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lastRenderedPageBreak/>
        <w:t>Квалификационный состав педагогических кадров</w:t>
      </w:r>
    </w:p>
    <w:p w14:paraId="48E3648A" w14:textId="77777777" w:rsidR="00F82D79" w:rsidRPr="009232D5" w:rsidRDefault="00F82D79" w:rsidP="00F82D79">
      <w:pPr>
        <w:jc w:val="both"/>
      </w:pPr>
      <w:r w:rsidRPr="009232D5">
        <w:t>В 2025 учебном году учебно-воспитательный процесс обеспечивали 24 педагога с высшим образованием.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2807"/>
        <w:gridCol w:w="3165"/>
      </w:tblGrid>
      <w:tr w:rsidR="00F82D79" w:rsidRPr="009232D5" w14:paraId="7BE9EB73" w14:textId="77777777" w:rsidTr="00CF02B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94CFFC" w14:textId="77777777" w:rsidR="00F82D79" w:rsidRPr="009232D5" w:rsidRDefault="00F82D79" w:rsidP="00CF02B8">
            <w:pPr>
              <w:jc w:val="both"/>
            </w:pPr>
            <w:r w:rsidRPr="009232D5">
              <w:t>Квалификационная категория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FBDCD3" w14:textId="77777777" w:rsidR="00F82D79" w:rsidRPr="009232D5" w:rsidRDefault="00F82D79" w:rsidP="00CF02B8">
            <w:pPr>
              <w:jc w:val="both"/>
            </w:pPr>
            <w:r w:rsidRPr="009232D5">
              <w:t>Количество педагогов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53622B" w14:textId="77777777" w:rsidR="00F82D79" w:rsidRPr="009232D5" w:rsidRDefault="00F82D79" w:rsidP="00CF02B8">
            <w:pPr>
              <w:jc w:val="both"/>
            </w:pPr>
            <w:r w:rsidRPr="009232D5">
              <w:t>Процент от общего состава</w:t>
            </w:r>
          </w:p>
        </w:tc>
      </w:tr>
      <w:tr w:rsidR="00F82D79" w:rsidRPr="009232D5" w14:paraId="4E2B3F56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FAA731" w14:textId="77777777" w:rsidR="00F82D79" w:rsidRPr="009232D5" w:rsidRDefault="00F82D79" w:rsidP="00CF02B8">
            <w:pPr>
              <w:jc w:val="both"/>
            </w:pPr>
            <w:r w:rsidRPr="009232D5">
              <w:t>Высшая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ECEBED" w14:textId="77777777" w:rsidR="00F82D79" w:rsidRPr="009232D5" w:rsidRDefault="00F82D79" w:rsidP="00CF02B8">
            <w:pPr>
              <w:jc w:val="both"/>
            </w:pPr>
            <w:r w:rsidRPr="009232D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23B6DE" w14:textId="77777777" w:rsidR="00F82D79" w:rsidRPr="009232D5" w:rsidRDefault="00F82D79" w:rsidP="00CF02B8">
            <w:pPr>
              <w:jc w:val="both"/>
            </w:pPr>
            <w:r w:rsidRPr="009232D5">
              <w:t>25%</w:t>
            </w:r>
          </w:p>
        </w:tc>
      </w:tr>
      <w:tr w:rsidR="00F82D79" w:rsidRPr="009232D5" w14:paraId="58F9D3A4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29942A" w14:textId="77777777" w:rsidR="00F82D79" w:rsidRPr="009232D5" w:rsidRDefault="00F82D79" w:rsidP="00CF02B8">
            <w:pPr>
              <w:jc w:val="both"/>
            </w:pPr>
            <w:r w:rsidRPr="009232D5">
              <w:t>Первая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260BDE" w14:textId="77777777" w:rsidR="00F82D79" w:rsidRPr="009232D5" w:rsidRDefault="00F82D79" w:rsidP="00CF02B8">
            <w:pPr>
              <w:jc w:val="both"/>
            </w:pPr>
            <w:r w:rsidRPr="009232D5"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A1F9D2" w14:textId="77777777" w:rsidR="00F82D79" w:rsidRPr="009232D5" w:rsidRDefault="00F82D79" w:rsidP="00CF02B8">
            <w:pPr>
              <w:jc w:val="both"/>
            </w:pPr>
            <w:r w:rsidRPr="009232D5">
              <w:t>71%</w:t>
            </w:r>
          </w:p>
        </w:tc>
      </w:tr>
      <w:tr w:rsidR="00F82D79" w:rsidRPr="009232D5" w14:paraId="22EABD44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391911" w14:textId="77777777" w:rsidR="00F82D79" w:rsidRPr="009232D5" w:rsidRDefault="00F82D79" w:rsidP="00CF02B8">
            <w:pPr>
              <w:jc w:val="both"/>
            </w:pPr>
            <w:r w:rsidRPr="009232D5">
              <w:t>Вторая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835686" w14:textId="77777777" w:rsidR="00F82D79" w:rsidRPr="009232D5" w:rsidRDefault="00F82D79" w:rsidP="00CF02B8">
            <w:pPr>
              <w:jc w:val="both"/>
            </w:pPr>
            <w:r w:rsidRPr="009232D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9B391D" w14:textId="77777777" w:rsidR="00F82D79" w:rsidRPr="009232D5" w:rsidRDefault="00F82D79" w:rsidP="00CF02B8">
            <w:pPr>
              <w:jc w:val="both"/>
            </w:pPr>
            <w:r w:rsidRPr="009232D5">
              <w:t>4%</w:t>
            </w:r>
          </w:p>
        </w:tc>
      </w:tr>
      <w:tr w:rsidR="00F82D79" w:rsidRPr="009232D5" w14:paraId="341A06B3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6BA83B" w14:textId="77777777" w:rsidR="00F82D79" w:rsidRPr="009232D5" w:rsidRDefault="00F82D79" w:rsidP="00CF02B8">
            <w:pPr>
              <w:jc w:val="both"/>
            </w:pPr>
            <w:r w:rsidRPr="009232D5">
              <w:rPr>
                <w:b/>
                <w:bCs/>
              </w:rPr>
              <w:t>Итого: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21A0B3" w14:textId="77777777" w:rsidR="00F82D79" w:rsidRPr="009232D5" w:rsidRDefault="00F82D79" w:rsidP="00CF02B8">
            <w:pPr>
              <w:jc w:val="both"/>
            </w:pPr>
            <w:r w:rsidRPr="009232D5">
              <w:rPr>
                <w:b/>
                <w:bCs/>
              </w:rPr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1EAE86" w14:textId="77777777" w:rsidR="00F82D79" w:rsidRPr="009232D5" w:rsidRDefault="00F82D79" w:rsidP="00CF02B8">
            <w:pPr>
              <w:jc w:val="both"/>
            </w:pPr>
            <w:r w:rsidRPr="009232D5">
              <w:rPr>
                <w:b/>
                <w:bCs/>
              </w:rPr>
              <w:t>100%</w:t>
            </w:r>
          </w:p>
        </w:tc>
      </w:tr>
    </w:tbl>
    <w:p w14:paraId="657FC776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t>Повышение квалификации в 2025 году</w:t>
      </w:r>
    </w:p>
    <w:p w14:paraId="7213D833" w14:textId="77777777" w:rsidR="00F82D79" w:rsidRPr="009232D5" w:rsidRDefault="00F82D79" w:rsidP="00F82D79">
      <w:pPr>
        <w:jc w:val="both"/>
      </w:pPr>
      <w:r w:rsidRPr="009232D5">
        <w:t>Педагогический коллектив активно работал над профессиональным ростом. В течение года было проведено </w:t>
      </w:r>
      <w:r w:rsidRPr="009232D5">
        <w:rPr>
          <w:b/>
          <w:bCs/>
        </w:rPr>
        <w:t>6 заседаний</w:t>
      </w:r>
      <w:r w:rsidRPr="009232D5">
        <w:t> Педагогического совета.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3134"/>
      </w:tblGrid>
      <w:tr w:rsidR="00F82D79" w:rsidRPr="009232D5" w14:paraId="4E0D521E" w14:textId="77777777" w:rsidTr="00CF02B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5A10AA" w14:textId="77777777" w:rsidR="00F82D79" w:rsidRPr="009232D5" w:rsidRDefault="00F82D79" w:rsidP="00CF02B8">
            <w:pPr>
              <w:jc w:val="both"/>
            </w:pPr>
            <w:r w:rsidRPr="009232D5">
              <w:t>Форма повышения квалификации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E3893" w14:textId="77777777" w:rsidR="00F82D79" w:rsidRPr="009232D5" w:rsidRDefault="00F82D79" w:rsidP="00CF02B8">
            <w:pPr>
              <w:jc w:val="both"/>
            </w:pPr>
            <w:r w:rsidRPr="009232D5">
              <w:t>Количество педагогов</w:t>
            </w:r>
          </w:p>
        </w:tc>
      </w:tr>
      <w:tr w:rsidR="00F82D79" w:rsidRPr="009232D5" w14:paraId="0E39CD35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142642" w14:textId="77777777" w:rsidR="00F82D79" w:rsidRPr="009232D5" w:rsidRDefault="00F82D79" w:rsidP="00CF02B8">
            <w:pPr>
              <w:jc w:val="both"/>
            </w:pPr>
            <w:r w:rsidRPr="009232D5">
              <w:t>Курсы повышения квалификации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0C9841" w14:textId="77777777" w:rsidR="00F82D79" w:rsidRPr="009232D5" w:rsidRDefault="00F82D79" w:rsidP="00CF02B8">
            <w:pPr>
              <w:jc w:val="both"/>
            </w:pPr>
            <w:r w:rsidRPr="009232D5">
              <w:t>7</w:t>
            </w:r>
          </w:p>
        </w:tc>
      </w:tr>
      <w:tr w:rsidR="00F82D79" w:rsidRPr="009232D5" w14:paraId="510B82C8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822AB1" w14:textId="77777777" w:rsidR="00F82D79" w:rsidRPr="009232D5" w:rsidRDefault="00F82D79" w:rsidP="00CF02B8">
            <w:pPr>
              <w:jc w:val="both"/>
            </w:pPr>
            <w:r w:rsidRPr="009232D5">
              <w:t>Семинары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ACAA3B" w14:textId="77777777" w:rsidR="00F82D79" w:rsidRPr="009232D5" w:rsidRDefault="00F82D79" w:rsidP="00CF02B8">
            <w:pPr>
              <w:jc w:val="both"/>
            </w:pPr>
            <w:r w:rsidRPr="009232D5">
              <w:t>12</w:t>
            </w:r>
          </w:p>
        </w:tc>
      </w:tr>
      <w:tr w:rsidR="00F82D79" w:rsidRPr="009232D5" w14:paraId="52DC05F0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A51B55" w14:textId="77777777" w:rsidR="00F82D79" w:rsidRPr="009232D5" w:rsidRDefault="00F82D79" w:rsidP="00CF02B8">
            <w:pPr>
              <w:jc w:val="both"/>
            </w:pPr>
            <w:r w:rsidRPr="009232D5">
              <w:t>Конференции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165C33" w14:textId="77777777" w:rsidR="00F82D79" w:rsidRPr="009232D5" w:rsidRDefault="00F82D79" w:rsidP="00CF02B8">
            <w:pPr>
              <w:jc w:val="both"/>
            </w:pPr>
            <w:r w:rsidRPr="009232D5">
              <w:t>6</w:t>
            </w:r>
          </w:p>
        </w:tc>
      </w:tr>
    </w:tbl>
    <w:p w14:paraId="5DDCBA4D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t>Тематика пройденных курсов повышения квалификации</w:t>
      </w:r>
    </w:p>
    <w:p w14:paraId="77E40E4F" w14:textId="77777777" w:rsidR="00F82D79" w:rsidRPr="009232D5" w:rsidRDefault="00F82D79" w:rsidP="00F82D79">
      <w:pPr>
        <w:numPr>
          <w:ilvl w:val="0"/>
          <w:numId w:val="15"/>
        </w:numPr>
        <w:spacing w:line="259" w:lineRule="auto"/>
        <w:jc w:val="both"/>
      </w:pPr>
      <w:r w:rsidRPr="009232D5">
        <w:rPr>
          <w:b/>
          <w:bCs/>
        </w:rPr>
        <w:t>Колпакова И.Н.</w:t>
      </w:r>
      <w:r w:rsidRPr="009232D5">
        <w:t> – «Совершенствование деятельности педагога по обучению, развитию и воспитанию личности учащегося средствами учебного предмета "Математика"».</w:t>
      </w:r>
    </w:p>
    <w:p w14:paraId="0305F3F3" w14:textId="77777777" w:rsidR="00F82D79" w:rsidRPr="009232D5" w:rsidRDefault="00F82D79" w:rsidP="00F82D79">
      <w:pPr>
        <w:numPr>
          <w:ilvl w:val="0"/>
          <w:numId w:val="15"/>
        </w:numPr>
        <w:spacing w:line="259" w:lineRule="auto"/>
        <w:jc w:val="both"/>
      </w:pPr>
      <w:r w:rsidRPr="009232D5">
        <w:rPr>
          <w:b/>
          <w:bCs/>
        </w:rPr>
        <w:t>Синявский В.В.</w:t>
      </w:r>
      <w:r w:rsidRPr="009232D5">
        <w:t> – «Ценностные ориентиры и методологические основания профессионального становления учителей математики».</w:t>
      </w:r>
    </w:p>
    <w:p w14:paraId="166C5F83" w14:textId="77777777" w:rsidR="00F82D79" w:rsidRPr="009232D5" w:rsidRDefault="00F82D79" w:rsidP="00F82D79">
      <w:pPr>
        <w:numPr>
          <w:ilvl w:val="0"/>
          <w:numId w:val="15"/>
        </w:numPr>
        <w:spacing w:line="259" w:lineRule="auto"/>
        <w:jc w:val="both"/>
      </w:pPr>
      <w:proofErr w:type="spellStart"/>
      <w:r w:rsidRPr="009232D5">
        <w:rPr>
          <w:b/>
          <w:bCs/>
        </w:rPr>
        <w:t>Судиловская</w:t>
      </w:r>
      <w:proofErr w:type="spellEnd"/>
      <w:r w:rsidRPr="009232D5">
        <w:rPr>
          <w:b/>
          <w:bCs/>
        </w:rPr>
        <w:t xml:space="preserve"> О.Н.</w:t>
      </w:r>
      <w:r w:rsidRPr="009232D5">
        <w:t> – «Совершенствование образовательного процесса по учебным предметам "Физика" и "Астрономия"».</w:t>
      </w:r>
    </w:p>
    <w:p w14:paraId="5698DAD7" w14:textId="77777777" w:rsidR="00F82D79" w:rsidRPr="009232D5" w:rsidRDefault="00F82D79" w:rsidP="00F82D79">
      <w:pPr>
        <w:numPr>
          <w:ilvl w:val="0"/>
          <w:numId w:val="15"/>
        </w:numPr>
        <w:spacing w:line="259" w:lineRule="auto"/>
        <w:jc w:val="both"/>
      </w:pPr>
      <w:proofErr w:type="spellStart"/>
      <w:r w:rsidRPr="009232D5">
        <w:rPr>
          <w:b/>
          <w:bCs/>
        </w:rPr>
        <w:t>Шульговская</w:t>
      </w:r>
      <w:proofErr w:type="spellEnd"/>
      <w:r w:rsidRPr="009232D5">
        <w:rPr>
          <w:b/>
          <w:bCs/>
        </w:rPr>
        <w:t xml:space="preserve"> И.Л.</w:t>
      </w:r>
      <w:r w:rsidRPr="009232D5">
        <w:t> – «Дидактические основы и эффективные образовательные практики в работе с одарёнными и высокомотивированными учащимися по учебному предмету "Иностранный язык"».</w:t>
      </w:r>
    </w:p>
    <w:p w14:paraId="41104811" w14:textId="77777777" w:rsidR="00F82D79" w:rsidRPr="009232D5" w:rsidRDefault="00F82D79" w:rsidP="00F82D79">
      <w:pPr>
        <w:numPr>
          <w:ilvl w:val="0"/>
          <w:numId w:val="15"/>
        </w:numPr>
        <w:spacing w:line="259" w:lineRule="auto"/>
        <w:jc w:val="both"/>
      </w:pPr>
      <w:r w:rsidRPr="009232D5">
        <w:rPr>
          <w:b/>
          <w:bCs/>
        </w:rPr>
        <w:t>Зуйкова Е.М.</w:t>
      </w:r>
      <w:r w:rsidRPr="009232D5">
        <w:t> – «Совершенствование профессиональной компетентности учителя иностранного языка в обеспечении качества образования».</w:t>
      </w:r>
    </w:p>
    <w:p w14:paraId="28A9857A" w14:textId="77777777" w:rsidR="00F82D79" w:rsidRPr="009232D5" w:rsidRDefault="00F82D79" w:rsidP="00F82D79">
      <w:pPr>
        <w:numPr>
          <w:ilvl w:val="0"/>
          <w:numId w:val="15"/>
        </w:numPr>
        <w:spacing w:line="259" w:lineRule="auto"/>
        <w:jc w:val="both"/>
      </w:pPr>
      <w:r w:rsidRPr="009232D5">
        <w:rPr>
          <w:b/>
          <w:bCs/>
        </w:rPr>
        <w:t>Лукашенко Н.Д.</w:t>
      </w:r>
      <w:r w:rsidRPr="009232D5">
        <w:t> – «Совершенствование подходов к планированию, организации и реализации идеологической и воспитательной работы в условиях учреждения образования».</w:t>
      </w:r>
    </w:p>
    <w:p w14:paraId="0A724FDF" w14:textId="77777777" w:rsidR="00F82D79" w:rsidRPr="009232D5" w:rsidRDefault="00F82D79" w:rsidP="00F82D79">
      <w:pPr>
        <w:numPr>
          <w:ilvl w:val="0"/>
          <w:numId w:val="15"/>
        </w:numPr>
        <w:spacing w:line="259" w:lineRule="auto"/>
        <w:jc w:val="both"/>
      </w:pPr>
      <w:r w:rsidRPr="009232D5">
        <w:rPr>
          <w:b/>
          <w:bCs/>
        </w:rPr>
        <w:lastRenderedPageBreak/>
        <w:t>Марковская Л.М.</w:t>
      </w:r>
      <w:r w:rsidRPr="009232D5">
        <w:t> – «Совершенствование деятельности педагога по обучению, развитию и воспитанию личности учащегося средствами учебного предмета "Информатика"».</w:t>
      </w:r>
    </w:p>
    <w:p w14:paraId="5E6EDA7A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t>Оснащенность учебного процесса</w:t>
      </w:r>
    </w:p>
    <w:p w14:paraId="5DC06A90" w14:textId="77777777" w:rsidR="00F82D79" w:rsidRPr="009232D5" w:rsidRDefault="00F82D79" w:rsidP="00F82D79">
      <w:pPr>
        <w:jc w:val="both"/>
      </w:pPr>
      <w:r w:rsidRPr="009232D5">
        <w:t>Для обеспечения образовательного процесса в училище функционирует следующая инфраструктура:</w:t>
      </w:r>
    </w:p>
    <w:p w14:paraId="39C4F3E6" w14:textId="77777777" w:rsidR="00F82D79" w:rsidRPr="009232D5" w:rsidRDefault="00F82D79" w:rsidP="00F82D79">
      <w:pPr>
        <w:numPr>
          <w:ilvl w:val="0"/>
          <w:numId w:val="16"/>
        </w:numPr>
        <w:spacing w:line="259" w:lineRule="auto"/>
        <w:jc w:val="both"/>
      </w:pPr>
      <w:r w:rsidRPr="009232D5">
        <w:rPr>
          <w:b/>
          <w:bCs/>
        </w:rPr>
        <w:t>14</w:t>
      </w:r>
      <w:r w:rsidRPr="009232D5">
        <w:t> учебных кабинетов</w:t>
      </w:r>
    </w:p>
    <w:p w14:paraId="53CD935F" w14:textId="77777777" w:rsidR="00F82D79" w:rsidRPr="009232D5" w:rsidRDefault="00F82D79" w:rsidP="00F82D79">
      <w:pPr>
        <w:numPr>
          <w:ilvl w:val="0"/>
          <w:numId w:val="16"/>
        </w:numPr>
        <w:spacing w:line="259" w:lineRule="auto"/>
        <w:jc w:val="both"/>
      </w:pPr>
      <w:r w:rsidRPr="009232D5">
        <w:rPr>
          <w:b/>
          <w:bCs/>
        </w:rPr>
        <w:t>1</w:t>
      </w:r>
      <w:r w:rsidRPr="009232D5">
        <w:t> методический кабинет</w:t>
      </w:r>
    </w:p>
    <w:p w14:paraId="109B9508" w14:textId="77777777" w:rsidR="00F82D79" w:rsidRPr="009232D5" w:rsidRDefault="00F82D79" w:rsidP="00F82D79">
      <w:pPr>
        <w:numPr>
          <w:ilvl w:val="0"/>
          <w:numId w:val="16"/>
        </w:numPr>
        <w:spacing w:line="259" w:lineRule="auto"/>
        <w:jc w:val="both"/>
      </w:pPr>
      <w:r w:rsidRPr="009232D5">
        <w:rPr>
          <w:b/>
          <w:bCs/>
        </w:rPr>
        <w:t>1</w:t>
      </w:r>
      <w:r w:rsidRPr="009232D5">
        <w:t> библиотека с читальным залом</w:t>
      </w:r>
    </w:p>
    <w:p w14:paraId="3BB10E80" w14:textId="77777777" w:rsidR="00F82D79" w:rsidRPr="009232D5" w:rsidRDefault="00F82D79" w:rsidP="00F82D79">
      <w:pPr>
        <w:numPr>
          <w:ilvl w:val="0"/>
          <w:numId w:val="16"/>
        </w:numPr>
        <w:spacing w:line="259" w:lineRule="auto"/>
        <w:jc w:val="both"/>
      </w:pPr>
      <w:r w:rsidRPr="009232D5">
        <w:rPr>
          <w:b/>
          <w:bCs/>
        </w:rPr>
        <w:t>1</w:t>
      </w:r>
      <w:r w:rsidRPr="009232D5">
        <w:t> актовый зал</w:t>
      </w:r>
    </w:p>
    <w:p w14:paraId="12861FFE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t>Техническое оснащение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9"/>
        <w:gridCol w:w="2429"/>
      </w:tblGrid>
      <w:tr w:rsidR="00F82D79" w:rsidRPr="009232D5" w14:paraId="58C3AFC2" w14:textId="77777777" w:rsidTr="00CF02B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85FE6F" w14:textId="77777777" w:rsidR="00F82D79" w:rsidRPr="009232D5" w:rsidRDefault="00F82D79" w:rsidP="00CF02B8">
            <w:pPr>
              <w:jc w:val="both"/>
            </w:pPr>
            <w:r w:rsidRPr="009232D5">
              <w:t>Техническое средство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EB3C7" w14:textId="77777777" w:rsidR="00F82D79" w:rsidRPr="009232D5" w:rsidRDefault="00F82D79" w:rsidP="00CF02B8">
            <w:pPr>
              <w:jc w:val="both"/>
            </w:pPr>
            <w:r w:rsidRPr="009232D5">
              <w:t>Количество, шт.</w:t>
            </w:r>
          </w:p>
        </w:tc>
      </w:tr>
      <w:tr w:rsidR="00F82D79" w:rsidRPr="009232D5" w14:paraId="1E8E3224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3A96D7" w14:textId="77777777" w:rsidR="00F82D79" w:rsidRPr="009232D5" w:rsidRDefault="00F82D79" w:rsidP="00CF02B8">
            <w:pPr>
              <w:jc w:val="both"/>
            </w:pPr>
            <w:r w:rsidRPr="009232D5">
              <w:t>Персональные компьютеры (всего)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B9AF7D" w14:textId="77777777" w:rsidR="00F82D79" w:rsidRPr="009232D5" w:rsidRDefault="00F82D79" w:rsidP="00CF02B8">
            <w:pPr>
              <w:jc w:val="both"/>
            </w:pPr>
            <w:r w:rsidRPr="009232D5">
              <w:t>33</w:t>
            </w:r>
          </w:p>
        </w:tc>
      </w:tr>
      <w:tr w:rsidR="00F82D79" w:rsidRPr="009232D5" w14:paraId="4CC5C981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265FED" w14:textId="77777777" w:rsidR="00F82D79" w:rsidRPr="009232D5" w:rsidRDefault="00F82D79" w:rsidP="00CF02B8">
            <w:pPr>
              <w:jc w:val="both"/>
            </w:pPr>
            <w:r w:rsidRPr="009232D5">
              <w:rPr>
                <w:i/>
                <w:iCs/>
              </w:rPr>
              <w:t>в том числе в компьютерном классе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3AE08F" w14:textId="77777777" w:rsidR="00F82D79" w:rsidRPr="009232D5" w:rsidRDefault="00F82D79" w:rsidP="00CF02B8">
            <w:pPr>
              <w:jc w:val="both"/>
            </w:pPr>
            <w:r w:rsidRPr="009232D5">
              <w:rPr>
                <w:i/>
                <w:iCs/>
              </w:rPr>
              <w:t>12</w:t>
            </w:r>
          </w:p>
        </w:tc>
      </w:tr>
      <w:tr w:rsidR="00F82D79" w:rsidRPr="009232D5" w14:paraId="3F08B7AE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D047EE" w14:textId="77777777" w:rsidR="00F82D79" w:rsidRPr="009232D5" w:rsidRDefault="00F82D79" w:rsidP="00CF02B8">
            <w:pPr>
              <w:jc w:val="both"/>
            </w:pPr>
            <w:r w:rsidRPr="009232D5">
              <w:t>Интерактивные доски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646F26" w14:textId="77777777" w:rsidR="00F82D79" w:rsidRPr="009232D5" w:rsidRDefault="00F82D79" w:rsidP="00CF02B8">
            <w:pPr>
              <w:jc w:val="both"/>
            </w:pPr>
            <w:r w:rsidRPr="009232D5">
              <w:t>11</w:t>
            </w:r>
          </w:p>
        </w:tc>
      </w:tr>
      <w:tr w:rsidR="00F82D79" w:rsidRPr="009232D5" w14:paraId="0A469363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7B74DD" w14:textId="77777777" w:rsidR="00F82D79" w:rsidRPr="009232D5" w:rsidRDefault="00F82D79" w:rsidP="00CF02B8">
            <w:pPr>
              <w:jc w:val="both"/>
            </w:pPr>
            <w:r w:rsidRPr="009232D5">
              <w:t>Мультимедийные проекторы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3F1648" w14:textId="77777777" w:rsidR="00F82D79" w:rsidRPr="009232D5" w:rsidRDefault="00F82D79" w:rsidP="00CF02B8">
            <w:pPr>
              <w:jc w:val="both"/>
            </w:pPr>
            <w:r w:rsidRPr="009232D5">
              <w:t>11</w:t>
            </w:r>
          </w:p>
        </w:tc>
      </w:tr>
      <w:tr w:rsidR="00F82D79" w:rsidRPr="009232D5" w14:paraId="2E29860B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90FE87" w14:textId="77777777" w:rsidR="00F82D79" w:rsidRPr="009232D5" w:rsidRDefault="00F82D79" w:rsidP="00CF02B8">
            <w:pPr>
              <w:jc w:val="both"/>
            </w:pPr>
            <w:r w:rsidRPr="009232D5">
              <w:t>Интерактивные панели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815868" w14:textId="77777777" w:rsidR="00F82D79" w:rsidRPr="009232D5" w:rsidRDefault="00F82D79" w:rsidP="00CF02B8">
            <w:pPr>
              <w:jc w:val="both"/>
            </w:pPr>
            <w:r w:rsidRPr="009232D5">
              <w:t>4</w:t>
            </w:r>
          </w:p>
        </w:tc>
      </w:tr>
      <w:tr w:rsidR="00F82D79" w:rsidRPr="009232D5" w14:paraId="2D04AC08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081BEE" w14:textId="77777777" w:rsidR="00F82D79" w:rsidRPr="009232D5" w:rsidRDefault="00F82D79" w:rsidP="00CF02B8">
            <w:pPr>
              <w:jc w:val="both"/>
            </w:pPr>
            <w:r w:rsidRPr="009232D5">
              <w:t>Интерактивная сенсорная панель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243B52" w14:textId="77777777" w:rsidR="00F82D79" w:rsidRPr="009232D5" w:rsidRDefault="00F82D79" w:rsidP="00CF02B8">
            <w:pPr>
              <w:jc w:val="both"/>
            </w:pPr>
            <w:r w:rsidRPr="009232D5">
              <w:t>1</w:t>
            </w:r>
          </w:p>
        </w:tc>
      </w:tr>
      <w:tr w:rsidR="00F82D79" w:rsidRPr="009232D5" w14:paraId="6B1FE943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487078" w14:textId="77777777" w:rsidR="00F82D79" w:rsidRPr="009232D5" w:rsidRDefault="00F82D79" w:rsidP="00CF02B8">
            <w:pPr>
              <w:jc w:val="both"/>
            </w:pPr>
            <w:r w:rsidRPr="009232D5">
              <w:t>Телевизоры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0F82F6" w14:textId="77777777" w:rsidR="00F82D79" w:rsidRPr="009232D5" w:rsidRDefault="00F82D79" w:rsidP="00CF02B8">
            <w:pPr>
              <w:jc w:val="both"/>
            </w:pPr>
            <w:r w:rsidRPr="009232D5">
              <w:t>4</w:t>
            </w:r>
          </w:p>
        </w:tc>
      </w:tr>
      <w:tr w:rsidR="00F82D79" w:rsidRPr="009232D5" w14:paraId="4F542424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449DA2" w14:textId="77777777" w:rsidR="00F82D79" w:rsidRPr="009232D5" w:rsidRDefault="00F82D79" w:rsidP="00CF02B8">
            <w:pPr>
              <w:jc w:val="both"/>
            </w:pPr>
            <w:r w:rsidRPr="009232D5">
              <w:t>Принтеры (чёрно-белые)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603813" w14:textId="77777777" w:rsidR="00F82D79" w:rsidRPr="009232D5" w:rsidRDefault="00F82D79" w:rsidP="00CF02B8">
            <w:pPr>
              <w:jc w:val="both"/>
            </w:pPr>
            <w:r w:rsidRPr="009232D5">
              <w:t>8</w:t>
            </w:r>
          </w:p>
        </w:tc>
      </w:tr>
      <w:tr w:rsidR="00F82D79" w:rsidRPr="009232D5" w14:paraId="2BDE160D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FB60DA" w14:textId="77777777" w:rsidR="00F82D79" w:rsidRPr="009232D5" w:rsidRDefault="00F82D79" w:rsidP="00CF02B8">
            <w:pPr>
              <w:jc w:val="both"/>
            </w:pPr>
            <w:r w:rsidRPr="009232D5">
              <w:t>Принтеры (цветные)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BF7AFC" w14:textId="77777777" w:rsidR="00F82D79" w:rsidRPr="009232D5" w:rsidRDefault="00F82D79" w:rsidP="00CF02B8">
            <w:pPr>
              <w:jc w:val="both"/>
            </w:pPr>
            <w:r w:rsidRPr="009232D5">
              <w:t>2</w:t>
            </w:r>
          </w:p>
        </w:tc>
      </w:tr>
      <w:tr w:rsidR="00F82D79" w:rsidRPr="009232D5" w14:paraId="1B39530F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00B7FC" w14:textId="77777777" w:rsidR="00F82D79" w:rsidRPr="009232D5" w:rsidRDefault="00F82D79" w:rsidP="00CF02B8">
            <w:pPr>
              <w:jc w:val="both"/>
            </w:pPr>
            <w:r w:rsidRPr="009232D5">
              <w:t>Многофункциональные устройства (МФУ)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9EE80E" w14:textId="77777777" w:rsidR="00F82D79" w:rsidRPr="009232D5" w:rsidRDefault="00F82D79" w:rsidP="00CF02B8">
            <w:pPr>
              <w:jc w:val="both"/>
            </w:pPr>
            <w:r w:rsidRPr="009232D5">
              <w:t>2</w:t>
            </w:r>
          </w:p>
        </w:tc>
      </w:tr>
    </w:tbl>
    <w:p w14:paraId="01341522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t>Библиотечный фонд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3"/>
        <w:gridCol w:w="3123"/>
      </w:tblGrid>
      <w:tr w:rsidR="00F82D79" w:rsidRPr="009232D5" w14:paraId="37B5E3B8" w14:textId="77777777" w:rsidTr="00CF02B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1B730C" w14:textId="77777777" w:rsidR="00F82D79" w:rsidRPr="009232D5" w:rsidRDefault="00F82D79" w:rsidP="00CF02B8">
            <w:pPr>
              <w:jc w:val="both"/>
            </w:pPr>
            <w:r w:rsidRPr="009232D5">
              <w:t>Показатель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1967F5" w14:textId="77777777" w:rsidR="00F82D79" w:rsidRPr="009232D5" w:rsidRDefault="00F82D79" w:rsidP="00CF02B8">
            <w:pPr>
              <w:jc w:val="both"/>
            </w:pPr>
            <w:r w:rsidRPr="009232D5">
              <w:t>Значение</w:t>
            </w:r>
          </w:p>
        </w:tc>
      </w:tr>
      <w:tr w:rsidR="00F82D79" w:rsidRPr="009232D5" w14:paraId="26870588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EDC8C8" w14:textId="77777777" w:rsidR="00F82D79" w:rsidRPr="009232D5" w:rsidRDefault="00F82D79" w:rsidP="00CF02B8">
            <w:pPr>
              <w:jc w:val="both"/>
            </w:pPr>
            <w:r w:rsidRPr="009232D5">
              <w:t>Общий объем библиотечного фонда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3C90AC" w14:textId="77777777" w:rsidR="00F82D79" w:rsidRPr="009232D5" w:rsidRDefault="00F82D79" w:rsidP="00CF02B8">
            <w:pPr>
              <w:jc w:val="both"/>
            </w:pPr>
            <w:r w:rsidRPr="009232D5">
              <w:t>14 890 единиц хранения</w:t>
            </w:r>
          </w:p>
        </w:tc>
      </w:tr>
      <w:tr w:rsidR="00F82D79" w:rsidRPr="009232D5" w14:paraId="20566E9B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EBED3A" w14:textId="77777777" w:rsidR="00F82D79" w:rsidRPr="009232D5" w:rsidRDefault="00F82D79" w:rsidP="00CF02B8">
            <w:pPr>
              <w:jc w:val="both"/>
            </w:pPr>
            <w:r w:rsidRPr="009232D5">
              <w:rPr>
                <w:i/>
                <w:iCs/>
              </w:rPr>
              <w:t>в том числе учебные издания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F8941A" w14:textId="77777777" w:rsidR="00F82D79" w:rsidRPr="009232D5" w:rsidRDefault="00F82D79" w:rsidP="00CF02B8">
            <w:pPr>
              <w:jc w:val="both"/>
            </w:pPr>
            <w:r w:rsidRPr="009232D5">
              <w:rPr>
                <w:i/>
                <w:iCs/>
              </w:rPr>
              <w:t>6 230 экземпляров</w:t>
            </w:r>
          </w:p>
        </w:tc>
      </w:tr>
      <w:tr w:rsidR="00F82D79" w:rsidRPr="009232D5" w14:paraId="21535C11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DDFCE3" w14:textId="77777777" w:rsidR="00F82D79" w:rsidRPr="009232D5" w:rsidRDefault="00F82D79" w:rsidP="00CF02B8">
            <w:pPr>
              <w:jc w:val="both"/>
            </w:pPr>
            <w:r w:rsidRPr="009232D5">
              <w:t>Количество зарегистрированных читателей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3B5C5F" w14:textId="77777777" w:rsidR="00F82D79" w:rsidRPr="009232D5" w:rsidRDefault="00F82D79" w:rsidP="00CF02B8">
            <w:pPr>
              <w:jc w:val="both"/>
            </w:pPr>
            <w:r w:rsidRPr="009232D5">
              <w:t>512 человек</w:t>
            </w:r>
          </w:p>
        </w:tc>
      </w:tr>
    </w:tbl>
    <w:p w14:paraId="6DE0D665" w14:textId="77777777" w:rsidR="00CF02B8" w:rsidRDefault="00CF02B8" w:rsidP="00F82D79">
      <w:pPr>
        <w:jc w:val="both"/>
        <w:rPr>
          <w:b/>
          <w:bCs/>
        </w:rPr>
      </w:pPr>
    </w:p>
    <w:p w14:paraId="0F77FD40" w14:textId="77777777" w:rsidR="00CF02B8" w:rsidRDefault="00CF02B8" w:rsidP="00F82D79">
      <w:pPr>
        <w:jc w:val="both"/>
        <w:rPr>
          <w:b/>
          <w:bCs/>
        </w:rPr>
      </w:pPr>
    </w:p>
    <w:p w14:paraId="41C8BAE3" w14:textId="77777777" w:rsidR="00CF02B8" w:rsidRDefault="00CF02B8" w:rsidP="00F82D79">
      <w:pPr>
        <w:jc w:val="both"/>
        <w:rPr>
          <w:b/>
          <w:bCs/>
        </w:rPr>
      </w:pPr>
    </w:p>
    <w:p w14:paraId="0BB7AC44" w14:textId="77777777" w:rsidR="00CF02B8" w:rsidRDefault="00CF02B8" w:rsidP="00F82D79">
      <w:pPr>
        <w:jc w:val="both"/>
        <w:rPr>
          <w:b/>
          <w:bCs/>
        </w:rPr>
      </w:pPr>
    </w:p>
    <w:p w14:paraId="7840C3F5" w14:textId="77777777" w:rsidR="00CF02B8" w:rsidRDefault="00CF02B8" w:rsidP="00F82D79">
      <w:pPr>
        <w:jc w:val="both"/>
        <w:rPr>
          <w:b/>
          <w:bCs/>
        </w:rPr>
      </w:pPr>
    </w:p>
    <w:p w14:paraId="15FFAA75" w14:textId="20585850" w:rsidR="00F82D79" w:rsidRPr="009232D5" w:rsidRDefault="00F82D79" w:rsidP="00F82D79">
      <w:pPr>
        <w:jc w:val="both"/>
        <w:rPr>
          <w:b/>
          <w:bCs/>
        </w:rPr>
      </w:pPr>
      <w:r w:rsidRPr="009232D5">
        <w:rPr>
          <w:b/>
          <w:bCs/>
        </w:rPr>
        <w:t>ГОСУДАРСТВЕННАЯ ИТОГОВАЯ АТТЕСТАЦИЯ ВЫПУСКНИКОВ СРЕДНЕГО СПЕЦИАЛЬНОГО ОБРАЗОВАНИЯ</w:t>
      </w:r>
    </w:p>
    <w:p w14:paraId="0C3AF96A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t>Общие сведения об экзамене</w:t>
      </w:r>
    </w:p>
    <w:p w14:paraId="4D7EFFBE" w14:textId="77777777" w:rsidR="00F82D79" w:rsidRPr="009232D5" w:rsidRDefault="00F82D79" w:rsidP="00F82D79">
      <w:pPr>
        <w:numPr>
          <w:ilvl w:val="0"/>
          <w:numId w:val="17"/>
        </w:numPr>
        <w:spacing w:line="259" w:lineRule="auto"/>
        <w:jc w:val="both"/>
      </w:pPr>
      <w:r w:rsidRPr="009232D5">
        <w:rPr>
          <w:b/>
          <w:bCs/>
        </w:rPr>
        <w:t>Специальность:</w:t>
      </w:r>
      <w:r w:rsidRPr="009232D5">
        <w:t> 5-04-1012-01 «Тренерская работа (с указанием вида спорта)»</w:t>
      </w:r>
    </w:p>
    <w:p w14:paraId="1C260A9F" w14:textId="77777777" w:rsidR="00F82D79" w:rsidRPr="009232D5" w:rsidRDefault="00F82D79" w:rsidP="00F82D79">
      <w:pPr>
        <w:numPr>
          <w:ilvl w:val="0"/>
          <w:numId w:val="17"/>
        </w:numPr>
        <w:spacing w:line="259" w:lineRule="auto"/>
        <w:jc w:val="both"/>
      </w:pPr>
      <w:r w:rsidRPr="009232D5">
        <w:rPr>
          <w:b/>
          <w:bCs/>
        </w:rPr>
        <w:t>Сроки проведения:</w:t>
      </w:r>
      <w:r w:rsidRPr="009232D5">
        <w:t> 20 – 27 июня 2025 года.</w:t>
      </w:r>
    </w:p>
    <w:p w14:paraId="7A722D21" w14:textId="77777777" w:rsidR="00F82D79" w:rsidRPr="009232D5" w:rsidRDefault="00F82D79" w:rsidP="00F82D79">
      <w:pPr>
        <w:numPr>
          <w:ilvl w:val="0"/>
          <w:numId w:val="17"/>
        </w:numPr>
        <w:spacing w:line="259" w:lineRule="auto"/>
        <w:jc w:val="both"/>
      </w:pPr>
      <w:r w:rsidRPr="009232D5">
        <w:rPr>
          <w:b/>
          <w:bCs/>
        </w:rPr>
        <w:t>Количество допущенных учащихся:</w:t>
      </w:r>
      <w:r w:rsidRPr="009232D5">
        <w:t> 30 человек.</w:t>
      </w:r>
    </w:p>
    <w:p w14:paraId="093A541C" w14:textId="77777777" w:rsidR="00F82D79" w:rsidRPr="009232D5" w:rsidRDefault="00F82D79" w:rsidP="00F82D79">
      <w:pPr>
        <w:numPr>
          <w:ilvl w:val="0"/>
          <w:numId w:val="17"/>
        </w:numPr>
        <w:spacing w:line="259" w:lineRule="auto"/>
        <w:jc w:val="both"/>
      </w:pPr>
      <w:r w:rsidRPr="009232D5">
        <w:rPr>
          <w:b/>
          <w:bCs/>
        </w:rPr>
        <w:t>Предметы, вынесенные на экзамен:</w:t>
      </w:r>
      <w:r w:rsidRPr="009232D5">
        <w:t> «Методика обучения избранному виду спорта», «Основы теории и методики спортивной тренировки», «Психология», «Педагогика».</w:t>
      </w:r>
    </w:p>
    <w:p w14:paraId="1DB9793C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t>Состав Государственной квалификационной комиссии (ГКК)</w:t>
      </w:r>
    </w:p>
    <w:p w14:paraId="6F6CBC13" w14:textId="77777777" w:rsidR="00F82D79" w:rsidRPr="009232D5" w:rsidRDefault="00F82D79" w:rsidP="00F82D79">
      <w:pPr>
        <w:numPr>
          <w:ilvl w:val="0"/>
          <w:numId w:val="18"/>
        </w:numPr>
        <w:spacing w:line="259" w:lineRule="auto"/>
        <w:jc w:val="both"/>
      </w:pPr>
      <w:proofErr w:type="spellStart"/>
      <w:r w:rsidRPr="009232D5">
        <w:rPr>
          <w:b/>
          <w:bCs/>
        </w:rPr>
        <w:t>Неменков</w:t>
      </w:r>
      <w:proofErr w:type="spellEnd"/>
      <w:r w:rsidRPr="009232D5">
        <w:rPr>
          <w:b/>
          <w:bCs/>
        </w:rPr>
        <w:t xml:space="preserve"> Л.С.</w:t>
      </w:r>
      <w:r w:rsidRPr="009232D5">
        <w:t> – председатель ГКК (доцент УО «МГУ им. А.А. Кулешова»).</w:t>
      </w:r>
    </w:p>
    <w:p w14:paraId="39781778" w14:textId="77777777" w:rsidR="00F82D79" w:rsidRPr="009232D5" w:rsidRDefault="00F82D79" w:rsidP="00F82D79">
      <w:pPr>
        <w:numPr>
          <w:ilvl w:val="0"/>
          <w:numId w:val="18"/>
        </w:numPr>
        <w:spacing w:line="259" w:lineRule="auto"/>
        <w:jc w:val="both"/>
      </w:pPr>
      <w:r w:rsidRPr="009232D5">
        <w:rPr>
          <w:b/>
          <w:bCs/>
        </w:rPr>
        <w:t>Малиновский Н.К.</w:t>
      </w:r>
      <w:r w:rsidRPr="009232D5">
        <w:t> – заместитель председателя ГКК (директор училища).</w:t>
      </w:r>
    </w:p>
    <w:p w14:paraId="4F292618" w14:textId="77777777" w:rsidR="00F82D79" w:rsidRPr="009232D5" w:rsidRDefault="00F82D79" w:rsidP="00F82D79">
      <w:pPr>
        <w:numPr>
          <w:ilvl w:val="0"/>
          <w:numId w:val="18"/>
        </w:numPr>
        <w:spacing w:line="259" w:lineRule="auto"/>
        <w:jc w:val="both"/>
      </w:pPr>
      <w:proofErr w:type="spellStart"/>
      <w:r w:rsidRPr="009232D5">
        <w:rPr>
          <w:b/>
          <w:bCs/>
        </w:rPr>
        <w:t>Панктатова</w:t>
      </w:r>
      <w:proofErr w:type="spellEnd"/>
      <w:r w:rsidRPr="009232D5">
        <w:rPr>
          <w:b/>
          <w:bCs/>
        </w:rPr>
        <w:t xml:space="preserve"> Т.Л.</w:t>
      </w:r>
      <w:r w:rsidRPr="009232D5">
        <w:t> – член ГКК (заместитель директора по основной деятельности).</w:t>
      </w:r>
    </w:p>
    <w:p w14:paraId="78A735D7" w14:textId="77777777" w:rsidR="00F82D79" w:rsidRPr="009232D5" w:rsidRDefault="00F82D79" w:rsidP="00F82D79">
      <w:pPr>
        <w:numPr>
          <w:ilvl w:val="0"/>
          <w:numId w:val="18"/>
        </w:numPr>
        <w:spacing w:line="259" w:lineRule="auto"/>
        <w:jc w:val="both"/>
      </w:pPr>
      <w:r w:rsidRPr="009232D5">
        <w:rPr>
          <w:b/>
          <w:bCs/>
        </w:rPr>
        <w:t>Рожина И.А.</w:t>
      </w:r>
      <w:r w:rsidRPr="009232D5">
        <w:t> – член ГКК (заместитель директора по учебно-воспитательной работе).</w:t>
      </w:r>
    </w:p>
    <w:p w14:paraId="41C9721D" w14:textId="77777777" w:rsidR="00F82D79" w:rsidRPr="009232D5" w:rsidRDefault="00F82D79" w:rsidP="00F82D79">
      <w:pPr>
        <w:numPr>
          <w:ilvl w:val="0"/>
          <w:numId w:val="18"/>
        </w:numPr>
        <w:spacing w:line="259" w:lineRule="auto"/>
        <w:jc w:val="both"/>
      </w:pPr>
      <w:proofErr w:type="spellStart"/>
      <w:r w:rsidRPr="009232D5">
        <w:rPr>
          <w:b/>
          <w:bCs/>
        </w:rPr>
        <w:t>Коленникова</w:t>
      </w:r>
      <w:proofErr w:type="spellEnd"/>
      <w:r w:rsidRPr="009232D5">
        <w:rPr>
          <w:b/>
          <w:bCs/>
        </w:rPr>
        <w:t xml:space="preserve"> О.Ф.</w:t>
      </w:r>
      <w:r w:rsidRPr="009232D5">
        <w:t> – член ГКК (преподаватель).</w:t>
      </w:r>
    </w:p>
    <w:p w14:paraId="682BA9DC" w14:textId="77777777" w:rsidR="00F82D79" w:rsidRPr="009232D5" w:rsidRDefault="00F82D79" w:rsidP="00F82D79">
      <w:pPr>
        <w:numPr>
          <w:ilvl w:val="0"/>
          <w:numId w:val="18"/>
        </w:numPr>
        <w:spacing w:line="259" w:lineRule="auto"/>
        <w:jc w:val="both"/>
      </w:pPr>
      <w:proofErr w:type="spellStart"/>
      <w:r w:rsidRPr="009232D5">
        <w:rPr>
          <w:b/>
          <w:bCs/>
        </w:rPr>
        <w:t>Белякович</w:t>
      </w:r>
      <w:proofErr w:type="spellEnd"/>
      <w:r w:rsidRPr="009232D5">
        <w:rPr>
          <w:b/>
          <w:bCs/>
        </w:rPr>
        <w:t xml:space="preserve"> А.П.</w:t>
      </w:r>
      <w:r w:rsidRPr="009232D5">
        <w:t> – член ГКК (преподаватель).</w:t>
      </w:r>
    </w:p>
    <w:p w14:paraId="6E204944" w14:textId="67AA9878" w:rsidR="00F82D79" w:rsidRPr="00CF02B8" w:rsidRDefault="00F82D79" w:rsidP="00F82D79">
      <w:pPr>
        <w:numPr>
          <w:ilvl w:val="0"/>
          <w:numId w:val="18"/>
        </w:numPr>
        <w:spacing w:line="259" w:lineRule="auto"/>
        <w:jc w:val="both"/>
      </w:pPr>
      <w:r w:rsidRPr="009232D5">
        <w:rPr>
          <w:b/>
          <w:bCs/>
        </w:rPr>
        <w:t>Касперович Т.В.</w:t>
      </w:r>
      <w:r w:rsidRPr="009232D5">
        <w:t> – секретарь, член ГКК.</w:t>
      </w:r>
    </w:p>
    <w:p w14:paraId="16A82736" w14:textId="77777777" w:rsidR="00CF02B8" w:rsidRPr="009232D5" w:rsidRDefault="00CF02B8" w:rsidP="00CF02B8">
      <w:pPr>
        <w:spacing w:line="259" w:lineRule="auto"/>
        <w:ind w:left="720"/>
        <w:jc w:val="both"/>
      </w:pPr>
    </w:p>
    <w:p w14:paraId="67A7A891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t>Результаты государственного экзамена по специальности</w:t>
      </w:r>
    </w:p>
    <w:p w14:paraId="25FAAE0D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t>Распределение оценок и уровень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3114"/>
        <w:gridCol w:w="1509"/>
        <w:gridCol w:w="2930"/>
      </w:tblGrid>
      <w:tr w:rsidR="00F82D79" w:rsidRPr="009232D5" w14:paraId="2480F351" w14:textId="77777777" w:rsidTr="00CF02B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F3E75D" w14:textId="77777777" w:rsidR="00F82D79" w:rsidRPr="009232D5" w:rsidRDefault="00F82D79" w:rsidP="00CF02B8">
            <w:pPr>
              <w:jc w:val="both"/>
            </w:pPr>
            <w:r w:rsidRPr="009232D5">
              <w:t>Оценка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FFAEEE" w14:textId="77777777" w:rsidR="00F82D79" w:rsidRPr="009232D5" w:rsidRDefault="00F82D79" w:rsidP="00CF02B8">
            <w:pPr>
              <w:jc w:val="both"/>
            </w:pPr>
            <w:r w:rsidRPr="009232D5">
              <w:t>Количество учащихся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E6B9A1" w14:textId="77777777" w:rsidR="00F82D79" w:rsidRPr="009232D5" w:rsidRDefault="00F82D79" w:rsidP="00CF02B8">
            <w:pPr>
              <w:jc w:val="both"/>
            </w:pPr>
            <w:r w:rsidRPr="009232D5">
              <w:t>Процент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6C0ECF" w14:textId="77777777" w:rsidR="00F82D79" w:rsidRPr="009232D5" w:rsidRDefault="00F82D79" w:rsidP="00CF02B8">
            <w:pPr>
              <w:jc w:val="both"/>
            </w:pPr>
            <w:r w:rsidRPr="009232D5">
              <w:t>Уровень подготовки</w:t>
            </w:r>
          </w:p>
        </w:tc>
      </w:tr>
      <w:tr w:rsidR="00F82D79" w:rsidRPr="009232D5" w14:paraId="75C09CC9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033549" w14:textId="77777777" w:rsidR="00F82D79" w:rsidRPr="009232D5" w:rsidRDefault="00F82D79" w:rsidP="00CF02B8">
            <w:pPr>
              <w:jc w:val="both"/>
            </w:pPr>
            <w:r w:rsidRPr="009232D5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1FD03D" w14:textId="77777777" w:rsidR="00F82D79" w:rsidRPr="009232D5" w:rsidRDefault="00F82D79" w:rsidP="00CF02B8">
            <w:pPr>
              <w:jc w:val="both"/>
            </w:pPr>
            <w:r w:rsidRPr="009232D5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84A022" w14:textId="77777777" w:rsidR="00F82D79" w:rsidRPr="009232D5" w:rsidRDefault="00F82D79" w:rsidP="00CF02B8">
            <w:pPr>
              <w:jc w:val="both"/>
            </w:pPr>
            <w:r w:rsidRPr="009232D5">
              <w:t>23.3%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001F61" w14:textId="77777777" w:rsidR="00F82D79" w:rsidRPr="009232D5" w:rsidRDefault="00F82D79" w:rsidP="00CF02B8">
            <w:pPr>
              <w:jc w:val="both"/>
            </w:pPr>
            <w:r w:rsidRPr="009232D5">
              <w:t>Высокий</w:t>
            </w:r>
          </w:p>
        </w:tc>
      </w:tr>
      <w:tr w:rsidR="00F82D79" w:rsidRPr="009232D5" w14:paraId="339B076B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4BAEF9" w14:textId="77777777" w:rsidR="00F82D79" w:rsidRPr="009232D5" w:rsidRDefault="00F82D79" w:rsidP="00CF02B8">
            <w:pPr>
              <w:jc w:val="both"/>
            </w:pPr>
            <w:r w:rsidRPr="009232D5"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846C48" w14:textId="77777777" w:rsidR="00F82D79" w:rsidRPr="009232D5" w:rsidRDefault="00F82D79" w:rsidP="00CF02B8">
            <w:pPr>
              <w:jc w:val="both"/>
            </w:pPr>
            <w:r w:rsidRPr="009232D5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3B00AA" w14:textId="77777777" w:rsidR="00F82D79" w:rsidRPr="009232D5" w:rsidRDefault="00F82D79" w:rsidP="00CF02B8">
            <w:pPr>
              <w:jc w:val="both"/>
            </w:pPr>
            <w:r w:rsidRPr="009232D5">
              <w:t>13.3%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9552ED" w14:textId="77777777" w:rsidR="00F82D79" w:rsidRPr="009232D5" w:rsidRDefault="00F82D79" w:rsidP="00CF02B8">
            <w:pPr>
              <w:jc w:val="both"/>
            </w:pPr>
            <w:r w:rsidRPr="009232D5">
              <w:t>Высокий</w:t>
            </w:r>
          </w:p>
        </w:tc>
      </w:tr>
      <w:tr w:rsidR="00F82D79" w:rsidRPr="009232D5" w14:paraId="6D1C8089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786BFC" w14:textId="77777777" w:rsidR="00F82D79" w:rsidRPr="009232D5" w:rsidRDefault="00F82D79" w:rsidP="00CF02B8">
            <w:pPr>
              <w:jc w:val="both"/>
            </w:pPr>
            <w:r w:rsidRPr="009232D5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D393C3" w14:textId="77777777" w:rsidR="00F82D79" w:rsidRPr="009232D5" w:rsidRDefault="00F82D79" w:rsidP="00CF02B8">
            <w:pPr>
              <w:jc w:val="both"/>
            </w:pPr>
            <w:r w:rsidRPr="009232D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D88B4A" w14:textId="77777777" w:rsidR="00F82D79" w:rsidRPr="009232D5" w:rsidRDefault="00F82D79" w:rsidP="00CF02B8">
            <w:pPr>
              <w:jc w:val="both"/>
            </w:pPr>
            <w:r w:rsidRPr="009232D5">
              <w:t>20.0%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645BA4" w14:textId="77777777" w:rsidR="00F82D79" w:rsidRPr="009232D5" w:rsidRDefault="00F82D79" w:rsidP="00CF02B8">
            <w:pPr>
              <w:jc w:val="both"/>
            </w:pPr>
            <w:r w:rsidRPr="009232D5">
              <w:t>Достаточный</w:t>
            </w:r>
          </w:p>
        </w:tc>
      </w:tr>
      <w:tr w:rsidR="00F82D79" w:rsidRPr="009232D5" w14:paraId="075ED204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7BFF6D" w14:textId="77777777" w:rsidR="00F82D79" w:rsidRPr="009232D5" w:rsidRDefault="00F82D79" w:rsidP="00CF02B8">
            <w:pPr>
              <w:jc w:val="both"/>
            </w:pPr>
            <w:r w:rsidRPr="009232D5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02FBF3" w14:textId="77777777" w:rsidR="00F82D79" w:rsidRPr="009232D5" w:rsidRDefault="00F82D79" w:rsidP="00CF02B8">
            <w:pPr>
              <w:jc w:val="both"/>
            </w:pPr>
            <w:r w:rsidRPr="009232D5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885CC9" w14:textId="77777777" w:rsidR="00F82D79" w:rsidRPr="009232D5" w:rsidRDefault="00F82D79" w:rsidP="00CF02B8">
            <w:pPr>
              <w:jc w:val="both"/>
            </w:pPr>
            <w:r w:rsidRPr="009232D5">
              <w:t>13.3%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5C7E1C" w14:textId="77777777" w:rsidR="00F82D79" w:rsidRPr="009232D5" w:rsidRDefault="00F82D79" w:rsidP="00CF02B8">
            <w:pPr>
              <w:jc w:val="both"/>
            </w:pPr>
            <w:r w:rsidRPr="009232D5">
              <w:t>Достаточный</w:t>
            </w:r>
          </w:p>
        </w:tc>
      </w:tr>
      <w:tr w:rsidR="00F82D79" w:rsidRPr="009232D5" w14:paraId="536895C8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AB8EC3" w14:textId="77777777" w:rsidR="00F82D79" w:rsidRPr="009232D5" w:rsidRDefault="00F82D79" w:rsidP="00CF02B8">
            <w:pPr>
              <w:jc w:val="both"/>
            </w:pPr>
            <w:r w:rsidRPr="009232D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90A83A" w14:textId="77777777" w:rsidR="00F82D79" w:rsidRPr="009232D5" w:rsidRDefault="00F82D79" w:rsidP="00CF02B8">
            <w:pPr>
              <w:jc w:val="both"/>
            </w:pPr>
            <w:r w:rsidRPr="009232D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92ADA9" w14:textId="77777777" w:rsidR="00F82D79" w:rsidRPr="009232D5" w:rsidRDefault="00F82D79" w:rsidP="00CF02B8">
            <w:pPr>
              <w:jc w:val="both"/>
            </w:pPr>
            <w:r w:rsidRPr="009232D5">
              <w:t>20.0%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1CF825" w14:textId="77777777" w:rsidR="00F82D79" w:rsidRPr="009232D5" w:rsidRDefault="00F82D79" w:rsidP="00CF02B8">
            <w:pPr>
              <w:jc w:val="both"/>
            </w:pPr>
            <w:r w:rsidRPr="009232D5">
              <w:t>Средний</w:t>
            </w:r>
          </w:p>
        </w:tc>
      </w:tr>
      <w:tr w:rsidR="00F82D79" w:rsidRPr="009232D5" w14:paraId="3AA84738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46FA89" w14:textId="77777777" w:rsidR="00F82D79" w:rsidRPr="009232D5" w:rsidRDefault="00F82D79" w:rsidP="00CF02B8">
            <w:pPr>
              <w:jc w:val="both"/>
            </w:pPr>
            <w:r w:rsidRPr="009232D5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654A7" w14:textId="77777777" w:rsidR="00F82D79" w:rsidRPr="009232D5" w:rsidRDefault="00F82D79" w:rsidP="00CF02B8">
            <w:pPr>
              <w:jc w:val="both"/>
            </w:pPr>
            <w:r w:rsidRPr="009232D5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EA604F" w14:textId="77777777" w:rsidR="00F82D79" w:rsidRPr="009232D5" w:rsidRDefault="00F82D79" w:rsidP="00CF02B8">
            <w:pPr>
              <w:jc w:val="both"/>
            </w:pPr>
            <w:r w:rsidRPr="009232D5">
              <w:t>6.7%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7DA824" w14:textId="77777777" w:rsidR="00F82D79" w:rsidRPr="009232D5" w:rsidRDefault="00F82D79" w:rsidP="00CF02B8">
            <w:pPr>
              <w:jc w:val="both"/>
            </w:pPr>
            <w:r w:rsidRPr="009232D5">
              <w:t>Средний</w:t>
            </w:r>
          </w:p>
        </w:tc>
      </w:tr>
      <w:tr w:rsidR="00F82D79" w:rsidRPr="009232D5" w14:paraId="3F8D3C44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C0F686" w14:textId="77777777" w:rsidR="00F82D79" w:rsidRPr="009232D5" w:rsidRDefault="00F82D79" w:rsidP="00CF02B8">
            <w:pPr>
              <w:jc w:val="both"/>
            </w:pPr>
            <w:r w:rsidRPr="009232D5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BE61F2" w14:textId="77777777" w:rsidR="00F82D79" w:rsidRPr="009232D5" w:rsidRDefault="00F82D79" w:rsidP="00CF02B8">
            <w:pPr>
              <w:jc w:val="both"/>
            </w:pPr>
            <w:r w:rsidRPr="009232D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C076FF" w14:textId="77777777" w:rsidR="00F82D79" w:rsidRPr="009232D5" w:rsidRDefault="00F82D79" w:rsidP="00CF02B8">
            <w:pPr>
              <w:jc w:val="both"/>
            </w:pPr>
            <w:r w:rsidRPr="009232D5">
              <w:t>3.3%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A21F08" w14:textId="77777777" w:rsidR="00F82D79" w:rsidRPr="009232D5" w:rsidRDefault="00F82D79" w:rsidP="00CF02B8">
            <w:pPr>
              <w:jc w:val="both"/>
            </w:pPr>
            <w:r w:rsidRPr="009232D5">
              <w:t>Удовлетворительный</w:t>
            </w:r>
          </w:p>
        </w:tc>
      </w:tr>
      <w:tr w:rsidR="00F82D79" w:rsidRPr="009232D5" w14:paraId="24B51928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4DC5AF" w14:textId="77777777" w:rsidR="00F82D79" w:rsidRPr="009232D5" w:rsidRDefault="00F82D79" w:rsidP="00CF02B8">
            <w:pPr>
              <w:jc w:val="both"/>
            </w:pPr>
            <w:r w:rsidRPr="009232D5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A5A144" w14:textId="77777777" w:rsidR="00F82D79" w:rsidRPr="009232D5" w:rsidRDefault="00F82D79" w:rsidP="00CF02B8">
            <w:pPr>
              <w:jc w:val="both"/>
            </w:pPr>
            <w:r w:rsidRPr="009232D5"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288D9C" w14:textId="77777777" w:rsidR="00F82D79" w:rsidRPr="009232D5" w:rsidRDefault="00F82D79" w:rsidP="00CF02B8">
            <w:pPr>
              <w:jc w:val="both"/>
            </w:pPr>
            <w:r w:rsidRPr="009232D5">
              <w:t>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CD86B1" w14:textId="77777777" w:rsidR="00F82D79" w:rsidRPr="009232D5" w:rsidRDefault="00F82D79" w:rsidP="00CF02B8">
            <w:pPr>
              <w:jc w:val="both"/>
            </w:pPr>
            <w:r w:rsidRPr="009232D5">
              <w:t>Низкий</w:t>
            </w:r>
          </w:p>
        </w:tc>
      </w:tr>
      <w:tr w:rsidR="00F82D79" w:rsidRPr="009232D5" w14:paraId="228CE795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92D9BD" w14:textId="77777777" w:rsidR="00F82D79" w:rsidRPr="009232D5" w:rsidRDefault="00F82D79" w:rsidP="00CF02B8">
            <w:pPr>
              <w:jc w:val="both"/>
            </w:pPr>
            <w:r w:rsidRPr="009232D5"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B80911" w14:textId="77777777" w:rsidR="00F82D79" w:rsidRPr="009232D5" w:rsidRDefault="00F82D79" w:rsidP="00CF02B8">
            <w:pPr>
              <w:jc w:val="both"/>
            </w:pPr>
            <w:r w:rsidRPr="009232D5"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40B01C" w14:textId="77777777" w:rsidR="00F82D79" w:rsidRPr="009232D5" w:rsidRDefault="00F82D79" w:rsidP="00CF02B8">
            <w:pPr>
              <w:jc w:val="both"/>
            </w:pPr>
            <w:r w:rsidRPr="009232D5">
              <w:t>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B10154" w14:textId="77777777" w:rsidR="00F82D79" w:rsidRPr="009232D5" w:rsidRDefault="00F82D79" w:rsidP="00CF02B8">
            <w:pPr>
              <w:jc w:val="both"/>
            </w:pPr>
            <w:r w:rsidRPr="009232D5">
              <w:t>Низкий</w:t>
            </w:r>
          </w:p>
        </w:tc>
      </w:tr>
      <w:tr w:rsidR="00F82D79" w:rsidRPr="009232D5" w14:paraId="71CF3705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9D008B" w14:textId="77777777" w:rsidR="00F82D79" w:rsidRPr="009232D5" w:rsidRDefault="00F82D79" w:rsidP="00CF02B8">
            <w:pPr>
              <w:jc w:val="both"/>
            </w:pPr>
            <w:r w:rsidRPr="009232D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2A9DED" w14:textId="77777777" w:rsidR="00F82D79" w:rsidRPr="009232D5" w:rsidRDefault="00F82D79" w:rsidP="00CF02B8">
            <w:pPr>
              <w:jc w:val="both"/>
            </w:pPr>
            <w:r w:rsidRPr="009232D5"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F9673C" w14:textId="77777777" w:rsidR="00F82D79" w:rsidRPr="009232D5" w:rsidRDefault="00F82D79" w:rsidP="00CF02B8">
            <w:pPr>
              <w:jc w:val="both"/>
            </w:pPr>
            <w:r w:rsidRPr="009232D5">
              <w:t>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FA5657" w14:textId="77777777" w:rsidR="00F82D79" w:rsidRPr="009232D5" w:rsidRDefault="00F82D79" w:rsidP="00CF02B8">
            <w:pPr>
              <w:jc w:val="both"/>
            </w:pPr>
            <w:r w:rsidRPr="009232D5">
              <w:t>Низкий</w:t>
            </w:r>
          </w:p>
        </w:tc>
      </w:tr>
      <w:tr w:rsidR="00F82D79" w:rsidRPr="009232D5" w14:paraId="01221040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7EBEEA" w14:textId="77777777" w:rsidR="00F82D79" w:rsidRPr="009232D5" w:rsidRDefault="00F82D79" w:rsidP="00CF02B8">
            <w:pPr>
              <w:jc w:val="both"/>
            </w:pPr>
            <w:r w:rsidRPr="009232D5">
              <w:rPr>
                <w:b/>
                <w:bCs/>
              </w:rPr>
              <w:t>Всего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6EF9D6" w14:textId="77777777" w:rsidR="00F82D79" w:rsidRPr="009232D5" w:rsidRDefault="00F82D79" w:rsidP="00CF02B8">
            <w:pPr>
              <w:jc w:val="both"/>
            </w:pPr>
            <w:r w:rsidRPr="009232D5">
              <w:rPr>
                <w:b/>
                <w:bCs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376FB" w14:textId="77777777" w:rsidR="00F82D79" w:rsidRPr="009232D5" w:rsidRDefault="00F82D79" w:rsidP="00CF02B8">
            <w:pPr>
              <w:jc w:val="both"/>
            </w:pPr>
            <w:r w:rsidRPr="009232D5">
              <w:rPr>
                <w:b/>
                <w:bCs/>
              </w:rPr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A87F21" w14:textId="77777777" w:rsidR="00F82D79" w:rsidRPr="009232D5" w:rsidRDefault="00F82D79" w:rsidP="00CF02B8">
            <w:pPr>
              <w:jc w:val="both"/>
            </w:pPr>
          </w:p>
        </w:tc>
      </w:tr>
    </w:tbl>
    <w:p w14:paraId="3031B1C9" w14:textId="77777777" w:rsidR="00CF02B8" w:rsidRDefault="00CF02B8" w:rsidP="00F82D79">
      <w:pPr>
        <w:jc w:val="both"/>
        <w:rPr>
          <w:b/>
          <w:bCs/>
        </w:rPr>
      </w:pPr>
    </w:p>
    <w:p w14:paraId="12D61303" w14:textId="3D02D1A6" w:rsidR="00F82D79" w:rsidRPr="009232D5" w:rsidRDefault="00F82D79" w:rsidP="00F82D79">
      <w:pPr>
        <w:jc w:val="both"/>
      </w:pPr>
      <w:r w:rsidRPr="009232D5">
        <w:rPr>
          <w:b/>
          <w:bCs/>
        </w:rPr>
        <w:t>Сводный анализ уровня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0"/>
        <w:gridCol w:w="3114"/>
        <w:gridCol w:w="1509"/>
      </w:tblGrid>
      <w:tr w:rsidR="00F82D79" w:rsidRPr="009232D5" w14:paraId="3EA15DD3" w14:textId="77777777" w:rsidTr="00CF02B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A41091" w14:textId="77777777" w:rsidR="00F82D79" w:rsidRPr="009232D5" w:rsidRDefault="00F82D79" w:rsidP="00CF02B8">
            <w:pPr>
              <w:jc w:val="both"/>
            </w:pPr>
            <w:r w:rsidRPr="009232D5">
              <w:t>Уровень подготовки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1C4BAD" w14:textId="77777777" w:rsidR="00F82D79" w:rsidRPr="009232D5" w:rsidRDefault="00F82D79" w:rsidP="00CF02B8">
            <w:pPr>
              <w:jc w:val="both"/>
            </w:pPr>
            <w:r w:rsidRPr="009232D5">
              <w:t>Количество учащихся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900875" w14:textId="77777777" w:rsidR="00F82D79" w:rsidRPr="009232D5" w:rsidRDefault="00F82D79" w:rsidP="00CF02B8">
            <w:pPr>
              <w:jc w:val="both"/>
            </w:pPr>
            <w:r w:rsidRPr="009232D5">
              <w:t>Процент</w:t>
            </w:r>
          </w:p>
        </w:tc>
      </w:tr>
      <w:tr w:rsidR="00F82D79" w:rsidRPr="009232D5" w14:paraId="1946247C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994204" w14:textId="77777777" w:rsidR="00F82D79" w:rsidRPr="009232D5" w:rsidRDefault="00F82D79" w:rsidP="00CF02B8">
            <w:pPr>
              <w:jc w:val="both"/>
            </w:pPr>
            <w:r w:rsidRPr="009232D5">
              <w:t>Высокий (9-10)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866F8A" w14:textId="77777777" w:rsidR="00F82D79" w:rsidRPr="009232D5" w:rsidRDefault="00F82D79" w:rsidP="00CF02B8">
            <w:pPr>
              <w:jc w:val="both"/>
            </w:pPr>
            <w:r w:rsidRPr="009232D5"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71E40A" w14:textId="77777777" w:rsidR="00F82D79" w:rsidRPr="009232D5" w:rsidRDefault="00F82D79" w:rsidP="00CF02B8">
            <w:pPr>
              <w:jc w:val="both"/>
            </w:pPr>
            <w:r w:rsidRPr="009232D5">
              <w:t>36.7%</w:t>
            </w:r>
          </w:p>
        </w:tc>
      </w:tr>
      <w:tr w:rsidR="00F82D79" w:rsidRPr="009232D5" w14:paraId="27262935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F25C26" w14:textId="77777777" w:rsidR="00F82D79" w:rsidRPr="009232D5" w:rsidRDefault="00F82D79" w:rsidP="00CF02B8">
            <w:pPr>
              <w:jc w:val="both"/>
            </w:pPr>
            <w:r w:rsidRPr="009232D5">
              <w:t>Достаточный (7-8)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C5F300" w14:textId="77777777" w:rsidR="00F82D79" w:rsidRPr="009232D5" w:rsidRDefault="00F82D79" w:rsidP="00CF02B8">
            <w:pPr>
              <w:jc w:val="both"/>
            </w:pPr>
            <w:r w:rsidRPr="009232D5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080EA2" w14:textId="77777777" w:rsidR="00F82D79" w:rsidRPr="009232D5" w:rsidRDefault="00F82D79" w:rsidP="00CF02B8">
            <w:pPr>
              <w:jc w:val="both"/>
            </w:pPr>
            <w:r w:rsidRPr="009232D5">
              <w:t>33.3%</w:t>
            </w:r>
          </w:p>
        </w:tc>
      </w:tr>
      <w:tr w:rsidR="00F82D79" w:rsidRPr="009232D5" w14:paraId="14139DA9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078D3F" w14:textId="77777777" w:rsidR="00F82D79" w:rsidRPr="009232D5" w:rsidRDefault="00F82D79" w:rsidP="00CF02B8">
            <w:pPr>
              <w:jc w:val="both"/>
            </w:pPr>
            <w:r w:rsidRPr="009232D5">
              <w:t>Средний (5-6)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C2B688" w14:textId="77777777" w:rsidR="00F82D79" w:rsidRPr="009232D5" w:rsidRDefault="00F82D79" w:rsidP="00CF02B8">
            <w:pPr>
              <w:jc w:val="both"/>
            </w:pPr>
            <w:r w:rsidRPr="009232D5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E130A3" w14:textId="77777777" w:rsidR="00F82D79" w:rsidRPr="009232D5" w:rsidRDefault="00F82D79" w:rsidP="00CF02B8">
            <w:pPr>
              <w:jc w:val="both"/>
            </w:pPr>
            <w:r w:rsidRPr="009232D5">
              <w:t>26.7%</w:t>
            </w:r>
          </w:p>
        </w:tc>
      </w:tr>
      <w:tr w:rsidR="00F82D79" w:rsidRPr="009232D5" w14:paraId="780948FF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940899" w14:textId="77777777" w:rsidR="00F82D79" w:rsidRPr="009232D5" w:rsidRDefault="00F82D79" w:rsidP="00CF02B8">
            <w:pPr>
              <w:jc w:val="both"/>
            </w:pPr>
            <w:r w:rsidRPr="009232D5">
              <w:t>Удовлетворительный (4)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1AAE3D" w14:textId="77777777" w:rsidR="00F82D79" w:rsidRPr="009232D5" w:rsidRDefault="00F82D79" w:rsidP="00CF02B8">
            <w:pPr>
              <w:jc w:val="both"/>
            </w:pPr>
            <w:r w:rsidRPr="009232D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9B4DEE" w14:textId="77777777" w:rsidR="00F82D79" w:rsidRPr="009232D5" w:rsidRDefault="00F82D79" w:rsidP="00CF02B8">
            <w:pPr>
              <w:jc w:val="both"/>
            </w:pPr>
            <w:r w:rsidRPr="009232D5">
              <w:t>3.3%</w:t>
            </w:r>
          </w:p>
        </w:tc>
      </w:tr>
      <w:tr w:rsidR="00F82D79" w:rsidRPr="009232D5" w14:paraId="67125E00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425EEB" w14:textId="77777777" w:rsidR="00F82D79" w:rsidRPr="009232D5" w:rsidRDefault="00F82D79" w:rsidP="00CF02B8">
            <w:pPr>
              <w:jc w:val="both"/>
            </w:pPr>
            <w:r w:rsidRPr="009232D5">
              <w:t>Низкий (1-3)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400FA5" w14:textId="77777777" w:rsidR="00F82D79" w:rsidRPr="009232D5" w:rsidRDefault="00F82D79" w:rsidP="00CF02B8">
            <w:pPr>
              <w:jc w:val="both"/>
            </w:pPr>
            <w:r w:rsidRPr="009232D5"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A52892" w14:textId="77777777" w:rsidR="00F82D79" w:rsidRPr="009232D5" w:rsidRDefault="00F82D79" w:rsidP="00CF02B8">
            <w:pPr>
              <w:jc w:val="both"/>
            </w:pPr>
            <w:r w:rsidRPr="009232D5">
              <w:t>0%</w:t>
            </w:r>
          </w:p>
        </w:tc>
      </w:tr>
      <w:tr w:rsidR="00F82D79" w:rsidRPr="009232D5" w14:paraId="66824B3E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AD14AB" w14:textId="77777777" w:rsidR="00F82D79" w:rsidRPr="009232D5" w:rsidRDefault="00F82D79" w:rsidP="00CF02B8">
            <w:pPr>
              <w:jc w:val="both"/>
            </w:pPr>
            <w:r w:rsidRPr="009232D5">
              <w:rPr>
                <w:b/>
                <w:bCs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FEC8D2" w14:textId="77777777" w:rsidR="00F82D79" w:rsidRPr="009232D5" w:rsidRDefault="00F82D79" w:rsidP="00CF02B8">
            <w:pPr>
              <w:jc w:val="both"/>
            </w:pPr>
            <w:r w:rsidRPr="009232D5">
              <w:rPr>
                <w:b/>
                <w:bCs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6B2549" w14:textId="77777777" w:rsidR="00F82D79" w:rsidRPr="009232D5" w:rsidRDefault="00F82D79" w:rsidP="00CF02B8">
            <w:pPr>
              <w:jc w:val="both"/>
            </w:pPr>
            <w:r w:rsidRPr="009232D5">
              <w:rPr>
                <w:b/>
                <w:bCs/>
              </w:rPr>
              <w:t>100%</w:t>
            </w:r>
          </w:p>
        </w:tc>
      </w:tr>
    </w:tbl>
    <w:p w14:paraId="2F8D6EAE" w14:textId="77777777" w:rsidR="00F82D79" w:rsidRPr="009232D5" w:rsidRDefault="00F82D79" w:rsidP="00F82D79">
      <w:pPr>
        <w:numPr>
          <w:ilvl w:val="0"/>
          <w:numId w:val="19"/>
        </w:numPr>
        <w:spacing w:after="160" w:line="259" w:lineRule="auto"/>
        <w:jc w:val="both"/>
      </w:pPr>
      <w:r w:rsidRPr="009232D5">
        <w:rPr>
          <w:b/>
          <w:bCs/>
        </w:rPr>
        <w:t>Средний балл:</w:t>
      </w:r>
      <w:r w:rsidRPr="009232D5">
        <w:t> 7.7</w:t>
      </w:r>
    </w:p>
    <w:p w14:paraId="5FDBC4ED" w14:textId="77777777" w:rsidR="00F82D79" w:rsidRPr="009232D5" w:rsidRDefault="00F82D79" w:rsidP="00F82D79">
      <w:pPr>
        <w:numPr>
          <w:ilvl w:val="0"/>
          <w:numId w:val="19"/>
        </w:numPr>
        <w:spacing w:after="160" w:line="259" w:lineRule="auto"/>
        <w:jc w:val="both"/>
      </w:pPr>
      <w:r w:rsidRPr="009232D5">
        <w:rPr>
          <w:b/>
          <w:bCs/>
        </w:rPr>
        <w:t>Качественная успеваемость (оценки 7-10):</w:t>
      </w:r>
      <w:r w:rsidRPr="009232D5">
        <w:t> 70.0%</w:t>
      </w:r>
    </w:p>
    <w:p w14:paraId="0D1EAF63" w14:textId="77777777" w:rsidR="00F82D79" w:rsidRPr="009232D5" w:rsidRDefault="00F82D79" w:rsidP="00F82D79">
      <w:pPr>
        <w:numPr>
          <w:ilvl w:val="0"/>
          <w:numId w:val="19"/>
        </w:numPr>
        <w:spacing w:after="160" w:line="259" w:lineRule="auto"/>
        <w:jc w:val="both"/>
      </w:pPr>
      <w:r w:rsidRPr="009232D5">
        <w:rPr>
          <w:b/>
          <w:bCs/>
        </w:rPr>
        <w:t>Все учащиеся успешно сдали экзамен.</w:t>
      </w:r>
    </w:p>
    <w:p w14:paraId="6D3B2308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t xml:space="preserve"> Присвоенные квалификации (по видам спорта)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3529"/>
      </w:tblGrid>
      <w:tr w:rsidR="00F82D79" w:rsidRPr="009232D5" w14:paraId="05F16365" w14:textId="77777777" w:rsidTr="00CF02B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BBE158" w14:textId="77777777" w:rsidR="00F82D79" w:rsidRPr="009232D5" w:rsidRDefault="00F82D79" w:rsidP="00CF02B8">
            <w:pPr>
              <w:jc w:val="both"/>
            </w:pPr>
            <w:r w:rsidRPr="009232D5">
              <w:t>Квалификация (вид спорта)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C0B521" w14:textId="77777777" w:rsidR="00F82D79" w:rsidRPr="009232D5" w:rsidRDefault="00F82D79" w:rsidP="00CF02B8">
            <w:pPr>
              <w:jc w:val="both"/>
            </w:pPr>
            <w:r w:rsidRPr="009232D5">
              <w:t>Количество выпускников</w:t>
            </w:r>
          </w:p>
        </w:tc>
      </w:tr>
      <w:tr w:rsidR="00F82D79" w:rsidRPr="009232D5" w14:paraId="0CCD5B9D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7EDA35" w14:textId="77777777" w:rsidR="00F82D79" w:rsidRPr="009232D5" w:rsidRDefault="00F82D79" w:rsidP="00CF02B8">
            <w:pPr>
              <w:jc w:val="both"/>
            </w:pPr>
            <w:r w:rsidRPr="009232D5">
              <w:t>Тренер по борьбе вольной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85E5CA" w14:textId="77777777" w:rsidR="00F82D79" w:rsidRPr="009232D5" w:rsidRDefault="00F82D79" w:rsidP="00CF02B8">
            <w:pPr>
              <w:jc w:val="both"/>
            </w:pPr>
            <w:r w:rsidRPr="009232D5">
              <w:t>6</w:t>
            </w:r>
          </w:p>
        </w:tc>
      </w:tr>
      <w:tr w:rsidR="00F82D79" w:rsidRPr="009232D5" w14:paraId="3D26F389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4058B9" w14:textId="77777777" w:rsidR="00F82D79" w:rsidRPr="009232D5" w:rsidRDefault="00F82D79" w:rsidP="00CF02B8">
            <w:pPr>
              <w:jc w:val="both"/>
            </w:pPr>
            <w:r w:rsidRPr="009232D5">
              <w:t>Тренер по биатлону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987E02" w14:textId="77777777" w:rsidR="00F82D79" w:rsidRPr="009232D5" w:rsidRDefault="00F82D79" w:rsidP="00CF02B8">
            <w:pPr>
              <w:jc w:val="both"/>
            </w:pPr>
            <w:r w:rsidRPr="009232D5">
              <w:t>3</w:t>
            </w:r>
          </w:p>
        </w:tc>
      </w:tr>
      <w:tr w:rsidR="00F82D79" w:rsidRPr="009232D5" w14:paraId="6AFD454A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599C53" w14:textId="77777777" w:rsidR="00F82D79" w:rsidRPr="009232D5" w:rsidRDefault="00F82D79" w:rsidP="00CF02B8">
            <w:pPr>
              <w:jc w:val="both"/>
            </w:pPr>
            <w:r w:rsidRPr="009232D5">
              <w:t>Тренер по велосипедному спорту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CECF8D" w14:textId="77777777" w:rsidR="00F82D79" w:rsidRPr="009232D5" w:rsidRDefault="00F82D79" w:rsidP="00CF02B8">
            <w:pPr>
              <w:jc w:val="both"/>
            </w:pPr>
            <w:r w:rsidRPr="009232D5">
              <w:t>3</w:t>
            </w:r>
          </w:p>
        </w:tc>
      </w:tr>
      <w:tr w:rsidR="00F82D79" w:rsidRPr="009232D5" w14:paraId="5CFE0A88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580579" w14:textId="77777777" w:rsidR="00F82D79" w:rsidRPr="009232D5" w:rsidRDefault="00F82D79" w:rsidP="00CF02B8">
            <w:pPr>
              <w:jc w:val="both"/>
            </w:pPr>
            <w:r w:rsidRPr="009232D5">
              <w:t>Тренер по теннису настольному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D6A17C" w14:textId="77777777" w:rsidR="00F82D79" w:rsidRPr="009232D5" w:rsidRDefault="00F82D79" w:rsidP="00CF02B8">
            <w:pPr>
              <w:jc w:val="both"/>
            </w:pPr>
            <w:r w:rsidRPr="009232D5">
              <w:t>3</w:t>
            </w:r>
          </w:p>
        </w:tc>
      </w:tr>
      <w:tr w:rsidR="00F82D79" w:rsidRPr="009232D5" w14:paraId="5C7151F7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E6E03F" w14:textId="77777777" w:rsidR="00F82D79" w:rsidRPr="009232D5" w:rsidRDefault="00F82D79" w:rsidP="00CF02B8">
            <w:pPr>
              <w:jc w:val="both"/>
            </w:pPr>
            <w:r w:rsidRPr="009232D5">
              <w:t>Тренер по конькобежному спорту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358662" w14:textId="77777777" w:rsidR="00F82D79" w:rsidRPr="009232D5" w:rsidRDefault="00F82D79" w:rsidP="00CF02B8">
            <w:pPr>
              <w:jc w:val="both"/>
            </w:pPr>
            <w:r w:rsidRPr="009232D5">
              <w:t>3</w:t>
            </w:r>
          </w:p>
        </w:tc>
      </w:tr>
      <w:tr w:rsidR="00F82D79" w:rsidRPr="009232D5" w14:paraId="13A3EA7C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624E05" w14:textId="77777777" w:rsidR="00F82D79" w:rsidRPr="009232D5" w:rsidRDefault="00F82D79" w:rsidP="00CF02B8">
            <w:pPr>
              <w:jc w:val="both"/>
            </w:pPr>
            <w:r w:rsidRPr="009232D5">
              <w:t>Тренер по лыжным гонкам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57CEC4" w14:textId="77777777" w:rsidR="00F82D79" w:rsidRPr="009232D5" w:rsidRDefault="00F82D79" w:rsidP="00CF02B8">
            <w:pPr>
              <w:jc w:val="both"/>
            </w:pPr>
            <w:r w:rsidRPr="009232D5">
              <w:t>4</w:t>
            </w:r>
          </w:p>
        </w:tc>
      </w:tr>
      <w:tr w:rsidR="00F82D79" w:rsidRPr="009232D5" w14:paraId="432B384C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6740C9" w14:textId="77777777" w:rsidR="00F82D79" w:rsidRPr="009232D5" w:rsidRDefault="00F82D79" w:rsidP="00CF02B8">
            <w:pPr>
              <w:jc w:val="both"/>
            </w:pPr>
            <w:r w:rsidRPr="009232D5">
              <w:t>Тренер по лёгкой атлетике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2D192B" w14:textId="77777777" w:rsidR="00F82D79" w:rsidRPr="009232D5" w:rsidRDefault="00F82D79" w:rsidP="00CF02B8">
            <w:pPr>
              <w:jc w:val="both"/>
            </w:pPr>
            <w:r w:rsidRPr="009232D5">
              <w:t>2</w:t>
            </w:r>
          </w:p>
        </w:tc>
      </w:tr>
      <w:tr w:rsidR="00F82D79" w:rsidRPr="009232D5" w14:paraId="2ADC614C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1BA5DB" w14:textId="77777777" w:rsidR="00F82D79" w:rsidRPr="009232D5" w:rsidRDefault="00F82D79" w:rsidP="00CF02B8">
            <w:pPr>
              <w:jc w:val="both"/>
            </w:pPr>
            <w:r w:rsidRPr="009232D5">
              <w:t>Тренер по гребле академической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B6B220" w14:textId="77777777" w:rsidR="00F82D79" w:rsidRPr="009232D5" w:rsidRDefault="00F82D79" w:rsidP="00CF02B8">
            <w:pPr>
              <w:jc w:val="both"/>
            </w:pPr>
            <w:r w:rsidRPr="009232D5">
              <w:t>2</w:t>
            </w:r>
          </w:p>
        </w:tc>
      </w:tr>
      <w:tr w:rsidR="00F82D79" w:rsidRPr="009232D5" w14:paraId="5CDDBB12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8D7B32" w14:textId="77777777" w:rsidR="00F82D79" w:rsidRPr="009232D5" w:rsidRDefault="00F82D79" w:rsidP="00CF02B8">
            <w:pPr>
              <w:jc w:val="both"/>
            </w:pPr>
            <w:r w:rsidRPr="009232D5">
              <w:lastRenderedPageBreak/>
              <w:t>Тренер по тяжелой атлетике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BC1E28" w14:textId="77777777" w:rsidR="00F82D79" w:rsidRPr="009232D5" w:rsidRDefault="00F82D79" w:rsidP="00CF02B8">
            <w:pPr>
              <w:jc w:val="both"/>
            </w:pPr>
            <w:r w:rsidRPr="009232D5">
              <w:t>2</w:t>
            </w:r>
          </w:p>
        </w:tc>
      </w:tr>
      <w:tr w:rsidR="00F82D79" w:rsidRPr="009232D5" w14:paraId="2E6B6289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5E99E0" w14:textId="77777777" w:rsidR="00F82D79" w:rsidRPr="009232D5" w:rsidRDefault="00F82D79" w:rsidP="00CF02B8">
            <w:pPr>
              <w:jc w:val="both"/>
            </w:pPr>
            <w:r w:rsidRPr="009232D5">
              <w:t>Тренер по дзюдо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41F546" w14:textId="77777777" w:rsidR="00F82D79" w:rsidRPr="009232D5" w:rsidRDefault="00F82D79" w:rsidP="00CF02B8">
            <w:pPr>
              <w:jc w:val="both"/>
            </w:pPr>
            <w:r w:rsidRPr="009232D5">
              <w:t>1</w:t>
            </w:r>
          </w:p>
        </w:tc>
      </w:tr>
      <w:tr w:rsidR="00F82D79" w:rsidRPr="009232D5" w14:paraId="5BF1C8BA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AFEF05" w14:textId="77777777" w:rsidR="00F82D79" w:rsidRPr="009232D5" w:rsidRDefault="00F82D79" w:rsidP="00CF02B8">
            <w:pPr>
              <w:jc w:val="both"/>
            </w:pPr>
            <w:r w:rsidRPr="009232D5">
              <w:t>Тренер по боксу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717712" w14:textId="77777777" w:rsidR="00F82D79" w:rsidRPr="009232D5" w:rsidRDefault="00F82D79" w:rsidP="00CF02B8">
            <w:pPr>
              <w:jc w:val="both"/>
            </w:pPr>
            <w:r w:rsidRPr="009232D5">
              <w:t>1</w:t>
            </w:r>
          </w:p>
        </w:tc>
      </w:tr>
      <w:tr w:rsidR="00F82D79" w:rsidRPr="009232D5" w14:paraId="21FA8C26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AE6395" w14:textId="77777777" w:rsidR="00F82D79" w:rsidRPr="009232D5" w:rsidRDefault="00F82D79" w:rsidP="00CF02B8">
            <w:pPr>
              <w:jc w:val="both"/>
            </w:pPr>
            <w:r w:rsidRPr="009232D5">
              <w:rPr>
                <w:b/>
                <w:bCs/>
              </w:rPr>
              <w:t>Итого квалификаций выдано: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2F2710" w14:textId="77777777" w:rsidR="00F82D79" w:rsidRPr="009232D5" w:rsidRDefault="00F82D79" w:rsidP="00CF02B8">
            <w:pPr>
              <w:jc w:val="both"/>
            </w:pPr>
            <w:r w:rsidRPr="009232D5">
              <w:rPr>
                <w:b/>
                <w:bCs/>
              </w:rPr>
              <w:t>30</w:t>
            </w:r>
          </w:p>
        </w:tc>
      </w:tr>
    </w:tbl>
    <w:p w14:paraId="23DF40AF" w14:textId="77777777" w:rsidR="00F82D79" w:rsidRPr="009232D5" w:rsidRDefault="00F82D79" w:rsidP="00F82D79">
      <w:pPr>
        <w:jc w:val="both"/>
      </w:pPr>
      <w:r w:rsidRPr="009232D5">
        <w:rPr>
          <w:i/>
          <w:iCs/>
        </w:rPr>
        <w:t>Примечание: 1 выпускник получил диплом с отличием.</w:t>
      </w:r>
    </w:p>
    <w:p w14:paraId="3B62166B" w14:textId="77777777" w:rsidR="00CF02B8" w:rsidRDefault="00CF02B8" w:rsidP="00F82D79">
      <w:pPr>
        <w:jc w:val="both"/>
        <w:rPr>
          <w:b/>
          <w:bCs/>
        </w:rPr>
      </w:pPr>
    </w:p>
    <w:p w14:paraId="46C139DD" w14:textId="1DE027C3" w:rsidR="00F82D79" w:rsidRPr="009232D5" w:rsidRDefault="00F82D79" w:rsidP="00F82D79">
      <w:pPr>
        <w:jc w:val="both"/>
        <w:rPr>
          <w:b/>
          <w:bCs/>
        </w:rPr>
      </w:pPr>
      <w:r w:rsidRPr="009232D5">
        <w:rPr>
          <w:b/>
          <w:bCs/>
        </w:rPr>
        <w:t>РЕЗУЛЬТАТЫ ЦЕНТРАЛИЗОВАННЫХ ЭКЗАМЕНОВ (III СТУПЕНЬ ОБЩЕГО СРЕДНЕГО ОБРАЗОВАНИЯ)</w:t>
      </w:r>
    </w:p>
    <w:p w14:paraId="7DD5A747" w14:textId="77777777" w:rsidR="00F82D79" w:rsidRPr="009232D5" w:rsidRDefault="00F82D79" w:rsidP="00F82D79">
      <w:pPr>
        <w:jc w:val="both"/>
      </w:pPr>
      <w:r w:rsidRPr="009232D5">
        <w:t>В 2025 году 50 учащихся 11-х классов были допущены и приняли участие в централизованных экзаменах (ЦЭ), которые проводились на базе УО «Могилёвский государственный университет имени А. А. Кулешова».</w:t>
      </w:r>
    </w:p>
    <w:p w14:paraId="087F4063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t>Общая статистика результатов ЦЭ</w:t>
      </w:r>
    </w:p>
    <w:tbl>
      <w:tblPr>
        <w:tblW w:w="97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1478"/>
        <w:gridCol w:w="1375"/>
        <w:gridCol w:w="1338"/>
        <w:gridCol w:w="1382"/>
        <w:gridCol w:w="1879"/>
      </w:tblGrid>
      <w:tr w:rsidR="00F82D79" w:rsidRPr="009232D5" w14:paraId="7F51A151" w14:textId="77777777" w:rsidTr="00F82D79">
        <w:trPr>
          <w:tblHeader/>
        </w:trPr>
        <w:tc>
          <w:tcPr>
            <w:tcW w:w="2552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D5D788" w14:textId="77777777" w:rsidR="00F82D79" w:rsidRPr="009232D5" w:rsidRDefault="00F82D79" w:rsidP="00CF02B8">
            <w:pPr>
              <w:jc w:val="both"/>
            </w:pPr>
            <w:r w:rsidRPr="009232D5">
              <w:t>Предмет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BA2D68" w14:textId="77777777" w:rsidR="00F82D79" w:rsidRPr="009232D5" w:rsidRDefault="00F82D79" w:rsidP="00CF02B8">
            <w:pPr>
              <w:jc w:val="both"/>
              <w:rPr>
                <w:sz w:val="24"/>
                <w:szCs w:val="24"/>
              </w:rPr>
            </w:pPr>
            <w:r w:rsidRPr="009232D5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6CE70C" w14:textId="77777777" w:rsidR="00F82D79" w:rsidRPr="009232D5" w:rsidRDefault="00F82D79" w:rsidP="00CF02B8">
            <w:pPr>
              <w:jc w:val="both"/>
              <w:rPr>
                <w:sz w:val="24"/>
                <w:szCs w:val="24"/>
              </w:rPr>
            </w:pPr>
            <w:r w:rsidRPr="009232D5">
              <w:rPr>
                <w:sz w:val="24"/>
                <w:szCs w:val="24"/>
              </w:rPr>
              <w:t>Средний балл ЦЭ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E858EE" w14:textId="77777777" w:rsidR="00F82D79" w:rsidRPr="009232D5" w:rsidRDefault="00F82D79" w:rsidP="00CF02B8">
            <w:pPr>
              <w:jc w:val="both"/>
              <w:rPr>
                <w:sz w:val="24"/>
                <w:szCs w:val="24"/>
              </w:rPr>
            </w:pPr>
            <w:r w:rsidRPr="009232D5">
              <w:rPr>
                <w:sz w:val="24"/>
                <w:szCs w:val="24"/>
              </w:rPr>
              <w:t>Средняя годовая отметка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86454" w14:textId="77777777" w:rsidR="00F82D79" w:rsidRPr="009232D5" w:rsidRDefault="00F82D79" w:rsidP="00CF02B8">
            <w:pPr>
              <w:jc w:val="both"/>
              <w:rPr>
                <w:sz w:val="24"/>
                <w:szCs w:val="24"/>
              </w:rPr>
            </w:pPr>
            <w:r w:rsidRPr="009232D5">
              <w:rPr>
                <w:sz w:val="24"/>
                <w:szCs w:val="24"/>
              </w:rPr>
              <w:t>Средняя итоговая отметка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1D9107" w14:textId="77777777" w:rsidR="00F82D79" w:rsidRPr="009232D5" w:rsidRDefault="00F82D79" w:rsidP="00CF02B8">
            <w:pPr>
              <w:jc w:val="both"/>
              <w:rPr>
                <w:sz w:val="24"/>
                <w:szCs w:val="24"/>
              </w:rPr>
            </w:pPr>
            <w:r w:rsidRPr="009232D5">
              <w:rPr>
                <w:sz w:val="24"/>
                <w:szCs w:val="24"/>
              </w:rPr>
              <w:t>Качественная успеваемость (7-10 баллов)</w:t>
            </w:r>
          </w:p>
        </w:tc>
      </w:tr>
      <w:tr w:rsidR="00F82D79" w:rsidRPr="009232D5" w14:paraId="2E9EE072" w14:textId="77777777" w:rsidTr="00F82D79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A6904A" w14:textId="77777777" w:rsidR="00F82D79" w:rsidRPr="009232D5" w:rsidRDefault="00F82D79" w:rsidP="00CF02B8">
            <w:pPr>
              <w:jc w:val="both"/>
            </w:pPr>
            <w:r w:rsidRPr="009232D5">
              <w:t>Обществоведение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FA6E6F" w14:textId="77777777" w:rsidR="00F82D79" w:rsidRPr="009232D5" w:rsidRDefault="00F82D79" w:rsidP="00CF02B8">
            <w:pPr>
              <w:jc w:val="both"/>
            </w:pPr>
            <w:r w:rsidRPr="009232D5"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6B3C10" w14:textId="77777777" w:rsidR="00F82D79" w:rsidRPr="009232D5" w:rsidRDefault="00F82D79" w:rsidP="00CF02B8">
            <w:pPr>
              <w:jc w:val="both"/>
            </w:pPr>
            <w:r w:rsidRPr="009232D5">
              <w:t>7.3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EC244D" w14:textId="77777777" w:rsidR="00F82D79" w:rsidRPr="009232D5" w:rsidRDefault="00F82D79" w:rsidP="00CF02B8">
            <w:pPr>
              <w:jc w:val="both"/>
            </w:pPr>
            <w:r w:rsidRPr="009232D5">
              <w:t>7.3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398CCB" w14:textId="77777777" w:rsidR="00F82D79" w:rsidRPr="009232D5" w:rsidRDefault="00F82D79" w:rsidP="00CF02B8">
            <w:pPr>
              <w:jc w:val="both"/>
            </w:pPr>
            <w:r w:rsidRPr="009232D5">
              <w:t>7.6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DB1419" w14:textId="77777777" w:rsidR="00F82D79" w:rsidRPr="009232D5" w:rsidRDefault="00F82D79" w:rsidP="00CF02B8">
            <w:pPr>
              <w:jc w:val="both"/>
            </w:pPr>
            <w:r w:rsidRPr="009232D5">
              <w:t>75.0%</w:t>
            </w:r>
          </w:p>
        </w:tc>
      </w:tr>
      <w:tr w:rsidR="00F82D79" w:rsidRPr="009232D5" w14:paraId="3D05E027" w14:textId="77777777" w:rsidTr="00F82D79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153555" w14:textId="77777777" w:rsidR="00F82D79" w:rsidRPr="009232D5" w:rsidRDefault="00F82D79" w:rsidP="00CF02B8">
            <w:pPr>
              <w:jc w:val="both"/>
            </w:pPr>
            <w:r w:rsidRPr="009232D5">
              <w:t>Белорусский язык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BAF08" w14:textId="77777777" w:rsidR="00F82D79" w:rsidRPr="009232D5" w:rsidRDefault="00F82D79" w:rsidP="00CF02B8">
            <w:pPr>
              <w:jc w:val="both"/>
            </w:pPr>
            <w:r w:rsidRPr="009232D5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66A5BE" w14:textId="77777777" w:rsidR="00F82D79" w:rsidRPr="009232D5" w:rsidRDefault="00F82D79" w:rsidP="00CF02B8">
            <w:pPr>
              <w:jc w:val="both"/>
            </w:pPr>
            <w:r w:rsidRPr="009232D5">
              <w:t>7.3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F129B7" w14:textId="77777777" w:rsidR="00F82D79" w:rsidRPr="009232D5" w:rsidRDefault="00F82D79" w:rsidP="00CF02B8">
            <w:pPr>
              <w:jc w:val="both"/>
            </w:pPr>
            <w:r w:rsidRPr="009232D5">
              <w:t>7.3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DA1418" w14:textId="77777777" w:rsidR="00F82D79" w:rsidRPr="009232D5" w:rsidRDefault="00F82D79" w:rsidP="00CF02B8">
            <w:pPr>
              <w:jc w:val="both"/>
            </w:pPr>
            <w:r w:rsidRPr="009232D5">
              <w:t>7.3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41A28D" w14:textId="77777777" w:rsidR="00F82D79" w:rsidRPr="009232D5" w:rsidRDefault="00F82D79" w:rsidP="00CF02B8">
            <w:pPr>
              <w:jc w:val="both"/>
            </w:pPr>
            <w:r w:rsidRPr="009232D5">
              <w:t>100.0%</w:t>
            </w:r>
          </w:p>
        </w:tc>
      </w:tr>
      <w:tr w:rsidR="00F82D79" w:rsidRPr="009232D5" w14:paraId="253A9057" w14:textId="77777777" w:rsidTr="00F82D79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750559" w14:textId="77777777" w:rsidR="00F82D79" w:rsidRPr="009232D5" w:rsidRDefault="00F82D79" w:rsidP="00CF02B8">
            <w:pPr>
              <w:jc w:val="both"/>
            </w:pPr>
            <w:r w:rsidRPr="009232D5">
              <w:t>Биология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5ADE42" w14:textId="77777777" w:rsidR="00F82D79" w:rsidRPr="009232D5" w:rsidRDefault="00F82D79" w:rsidP="00CF02B8">
            <w:pPr>
              <w:jc w:val="both"/>
            </w:pPr>
            <w:r w:rsidRPr="009232D5"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0D42EC" w14:textId="77777777" w:rsidR="00F82D79" w:rsidRPr="009232D5" w:rsidRDefault="00F82D79" w:rsidP="00CF02B8">
            <w:pPr>
              <w:jc w:val="both"/>
            </w:pPr>
            <w:r w:rsidRPr="009232D5">
              <w:t>6.6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CD335F" w14:textId="77777777" w:rsidR="00F82D79" w:rsidRPr="009232D5" w:rsidRDefault="00F82D79" w:rsidP="00CF02B8">
            <w:pPr>
              <w:jc w:val="both"/>
            </w:pPr>
            <w:r w:rsidRPr="009232D5">
              <w:t>5.9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8A2F8" w14:textId="77777777" w:rsidR="00F82D79" w:rsidRPr="009232D5" w:rsidRDefault="00F82D79" w:rsidP="00CF02B8">
            <w:pPr>
              <w:jc w:val="both"/>
            </w:pPr>
            <w:r w:rsidRPr="009232D5">
              <w:t>6.5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D0EDAA" w14:textId="77777777" w:rsidR="00F82D79" w:rsidRPr="009232D5" w:rsidRDefault="00F82D79" w:rsidP="00CF02B8">
            <w:pPr>
              <w:jc w:val="both"/>
            </w:pPr>
            <w:r w:rsidRPr="009232D5">
              <w:t>52.4%</w:t>
            </w:r>
          </w:p>
        </w:tc>
      </w:tr>
      <w:tr w:rsidR="00F82D79" w:rsidRPr="009232D5" w14:paraId="18F38148" w14:textId="77777777" w:rsidTr="00F82D79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C01D91" w14:textId="77777777" w:rsidR="00F82D79" w:rsidRPr="009232D5" w:rsidRDefault="00F82D79" w:rsidP="00CF02B8">
            <w:pPr>
              <w:jc w:val="both"/>
            </w:pPr>
            <w:r w:rsidRPr="009232D5">
              <w:t>Русский язык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3B13DA" w14:textId="77777777" w:rsidR="00F82D79" w:rsidRPr="009232D5" w:rsidRDefault="00F82D79" w:rsidP="00CF02B8">
            <w:pPr>
              <w:jc w:val="both"/>
            </w:pPr>
            <w:r w:rsidRPr="009232D5">
              <w:t>47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755350" w14:textId="77777777" w:rsidR="00F82D79" w:rsidRPr="009232D5" w:rsidRDefault="00F82D79" w:rsidP="00CF02B8">
            <w:pPr>
              <w:jc w:val="both"/>
            </w:pPr>
            <w:r w:rsidRPr="009232D5">
              <w:t>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09D19F" w14:textId="77777777" w:rsidR="00F82D79" w:rsidRPr="009232D5" w:rsidRDefault="00F82D79" w:rsidP="00CF02B8">
            <w:pPr>
              <w:jc w:val="both"/>
            </w:pPr>
            <w:r w:rsidRPr="009232D5">
              <w:t>5.8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BB8505" w14:textId="77777777" w:rsidR="00F82D79" w:rsidRPr="009232D5" w:rsidRDefault="00F82D79" w:rsidP="00CF02B8">
            <w:pPr>
              <w:jc w:val="both"/>
            </w:pPr>
            <w:r w:rsidRPr="009232D5">
              <w:t>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EAFCDC" w14:textId="77777777" w:rsidR="00F82D79" w:rsidRPr="009232D5" w:rsidRDefault="00F82D79" w:rsidP="00CF02B8">
            <w:pPr>
              <w:jc w:val="both"/>
            </w:pPr>
            <w:r w:rsidRPr="009232D5">
              <w:t>42.6%</w:t>
            </w:r>
          </w:p>
        </w:tc>
      </w:tr>
      <w:tr w:rsidR="00F82D79" w:rsidRPr="009232D5" w14:paraId="1270F91D" w14:textId="77777777" w:rsidTr="00F82D79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B35649" w14:textId="77777777" w:rsidR="00F82D79" w:rsidRPr="009232D5" w:rsidRDefault="00F82D79" w:rsidP="00CF02B8">
            <w:pPr>
              <w:jc w:val="both"/>
            </w:pPr>
            <w:r w:rsidRPr="009232D5">
              <w:t>Английский язык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021207" w14:textId="77777777" w:rsidR="00F82D79" w:rsidRPr="009232D5" w:rsidRDefault="00F82D79" w:rsidP="00CF02B8">
            <w:pPr>
              <w:jc w:val="both"/>
            </w:pPr>
            <w:r w:rsidRPr="009232D5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7A5269" w14:textId="77777777" w:rsidR="00F82D79" w:rsidRPr="009232D5" w:rsidRDefault="00F82D79" w:rsidP="00CF02B8">
            <w:pPr>
              <w:jc w:val="both"/>
            </w:pPr>
            <w:r w:rsidRPr="009232D5">
              <w:t>7.0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B86502" w14:textId="77777777" w:rsidR="00F82D79" w:rsidRPr="009232D5" w:rsidRDefault="00F82D79" w:rsidP="00CF02B8">
            <w:pPr>
              <w:jc w:val="both"/>
            </w:pPr>
            <w:r w:rsidRPr="009232D5">
              <w:t>8.5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07AF8F" w14:textId="77777777" w:rsidR="00F82D79" w:rsidRPr="009232D5" w:rsidRDefault="00F82D79" w:rsidP="00CF02B8">
            <w:pPr>
              <w:jc w:val="both"/>
            </w:pPr>
            <w:r w:rsidRPr="009232D5">
              <w:t>7.0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E6AC69" w14:textId="77777777" w:rsidR="00F82D79" w:rsidRPr="009232D5" w:rsidRDefault="00F82D79" w:rsidP="00CF02B8">
            <w:pPr>
              <w:jc w:val="both"/>
            </w:pPr>
            <w:r w:rsidRPr="009232D5">
              <w:t>50.0%</w:t>
            </w:r>
          </w:p>
        </w:tc>
      </w:tr>
      <w:tr w:rsidR="00F82D79" w:rsidRPr="009232D5" w14:paraId="1060605B" w14:textId="77777777" w:rsidTr="00F82D79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1178A9" w14:textId="77777777" w:rsidR="00F82D79" w:rsidRPr="009232D5" w:rsidRDefault="00F82D79" w:rsidP="00CF02B8">
            <w:pPr>
              <w:jc w:val="both"/>
            </w:pPr>
            <w:r w:rsidRPr="009232D5">
              <w:t>Математика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4EA02F" w14:textId="77777777" w:rsidR="00F82D79" w:rsidRPr="009232D5" w:rsidRDefault="00F82D79" w:rsidP="00CF02B8">
            <w:pPr>
              <w:jc w:val="both"/>
            </w:pPr>
            <w:r w:rsidRPr="009232D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63F06D" w14:textId="77777777" w:rsidR="00F82D79" w:rsidRPr="009232D5" w:rsidRDefault="00F82D79" w:rsidP="00CF02B8">
            <w:pPr>
              <w:jc w:val="both"/>
            </w:pPr>
            <w:r w:rsidRPr="009232D5">
              <w:t>5.8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0B2A0D" w14:textId="77777777" w:rsidR="00F82D79" w:rsidRPr="009232D5" w:rsidRDefault="00F82D79" w:rsidP="00CF02B8">
            <w:pPr>
              <w:jc w:val="both"/>
            </w:pPr>
            <w:r w:rsidRPr="009232D5">
              <w:t>7.2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590981" w14:textId="77777777" w:rsidR="00F82D79" w:rsidRPr="009232D5" w:rsidRDefault="00F82D79" w:rsidP="00CF02B8">
            <w:pPr>
              <w:jc w:val="both"/>
            </w:pPr>
            <w:r w:rsidRPr="009232D5">
              <w:t>6.7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CE74B7" w14:textId="77777777" w:rsidR="00F82D79" w:rsidRPr="009232D5" w:rsidRDefault="00F82D79" w:rsidP="00CF02B8">
            <w:pPr>
              <w:jc w:val="both"/>
            </w:pPr>
            <w:r w:rsidRPr="009232D5">
              <w:t>50.0%</w:t>
            </w:r>
          </w:p>
        </w:tc>
      </w:tr>
      <w:tr w:rsidR="00F82D79" w:rsidRPr="009232D5" w14:paraId="7CF459CA" w14:textId="77777777" w:rsidTr="00F82D79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5D4EA9" w14:textId="77777777" w:rsidR="00F82D79" w:rsidRPr="009232D5" w:rsidRDefault="00F82D79" w:rsidP="00CF02B8">
            <w:pPr>
              <w:jc w:val="both"/>
            </w:pPr>
            <w:r w:rsidRPr="009232D5">
              <w:t>География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9F8DCD" w14:textId="77777777" w:rsidR="00F82D79" w:rsidRPr="009232D5" w:rsidRDefault="00F82D79" w:rsidP="00CF02B8">
            <w:pPr>
              <w:jc w:val="both"/>
            </w:pPr>
            <w:r w:rsidRPr="009232D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0FB43C" w14:textId="77777777" w:rsidR="00F82D79" w:rsidRPr="009232D5" w:rsidRDefault="00F82D79" w:rsidP="00CF02B8">
            <w:pPr>
              <w:jc w:val="both"/>
            </w:pPr>
            <w:r w:rsidRPr="009232D5">
              <w:t>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823591" w14:textId="77777777" w:rsidR="00F82D79" w:rsidRPr="009232D5" w:rsidRDefault="00F82D79" w:rsidP="00CF02B8">
            <w:pPr>
              <w:jc w:val="both"/>
            </w:pPr>
            <w:r w:rsidRPr="009232D5"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4DEF5D" w14:textId="77777777" w:rsidR="00F82D79" w:rsidRPr="009232D5" w:rsidRDefault="00F82D79" w:rsidP="00CF02B8">
            <w:pPr>
              <w:jc w:val="both"/>
            </w:pPr>
            <w:r w:rsidRPr="009232D5">
              <w:t>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E4AE02" w14:textId="77777777" w:rsidR="00F82D79" w:rsidRPr="009232D5" w:rsidRDefault="00F82D79" w:rsidP="00CF02B8">
            <w:pPr>
              <w:jc w:val="both"/>
            </w:pPr>
            <w:r w:rsidRPr="009232D5">
              <w:t>100.0%</w:t>
            </w:r>
          </w:p>
        </w:tc>
      </w:tr>
      <w:tr w:rsidR="00F82D79" w:rsidRPr="009232D5" w14:paraId="732EC90D" w14:textId="77777777" w:rsidTr="00F82D79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259D22" w14:textId="77777777" w:rsidR="00F82D79" w:rsidRPr="009232D5" w:rsidRDefault="00F82D79" w:rsidP="00CF02B8">
            <w:pPr>
              <w:jc w:val="both"/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09F9D7" w14:textId="77777777" w:rsidR="00F82D79" w:rsidRPr="009232D5" w:rsidRDefault="00F82D79" w:rsidP="00CF02B8">
            <w:pPr>
              <w:jc w:val="both"/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C29ACD" w14:textId="77777777" w:rsidR="00F82D79" w:rsidRPr="009232D5" w:rsidRDefault="00F82D79" w:rsidP="00CF02B8">
            <w:pPr>
              <w:jc w:val="both"/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B98150" w14:textId="77777777" w:rsidR="00F82D79" w:rsidRPr="009232D5" w:rsidRDefault="00F82D79" w:rsidP="00CF02B8">
            <w:pPr>
              <w:jc w:val="both"/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A2C7E8" w14:textId="77777777" w:rsidR="00F82D79" w:rsidRPr="009232D5" w:rsidRDefault="00F82D79" w:rsidP="00CF02B8">
            <w:pPr>
              <w:jc w:val="both"/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DBF40F" w14:textId="77777777" w:rsidR="00F82D79" w:rsidRPr="009232D5" w:rsidRDefault="00F82D79" w:rsidP="00CF02B8">
            <w:pPr>
              <w:jc w:val="both"/>
            </w:pPr>
          </w:p>
        </w:tc>
      </w:tr>
    </w:tbl>
    <w:p w14:paraId="64E3DD40" w14:textId="77777777" w:rsidR="00F82D79" w:rsidRPr="009232D5" w:rsidRDefault="00F82D79" w:rsidP="00F82D79">
      <w:pPr>
        <w:jc w:val="both"/>
      </w:pPr>
      <w:r w:rsidRPr="009232D5">
        <w:rPr>
          <w:b/>
          <w:bCs/>
        </w:rPr>
        <w:t>Наивысшие индивидуальные результаты на ЦЭ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5"/>
        <w:gridCol w:w="2631"/>
        <w:gridCol w:w="2288"/>
        <w:gridCol w:w="1719"/>
      </w:tblGrid>
      <w:tr w:rsidR="00F82D79" w:rsidRPr="009232D5" w14:paraId="36FC5417" w14:textId="77777777" w:rsidTr="00CF02B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ABBEE3" w14:textId="77777777" w:rsidR="00F82D79" w:rsidRPr="009232D5" w:rsidRDefault="00F82D79" w:rsidP="00CF02B8">
            <w:pPr>
              <w:jc w:val="both"/>
            </w:pPr>
            <w:r w:rsidRPr="009232D5">
              <w:t>Учащийся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6CDC1" w14:textId="77777777" w:rsidR="00F82D79" w:rsidRPr="009232D5" w:rsidRDefault="00F82D79" w:rsidP="00CF02B8">
            <w:pPr>
              <w:jc w:val="both"/>
            </w:pPr>
            <w:r w:rsidRPr="009232D5">
              <w:t>Предмет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D01CF0" w14:textId="77777777" w:rsidR="00F82D79" w:rsidRPr="009232D5" w:rsidRDefault="00F82D79" w:rsidP="00CF02B8">
            <w:pPr>
              <w:jc w:val="both"/>
            </w:pPr>
            <w:r w:rsidRPr="009232D5">
              <w:t>Баллы в сертификате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F2E307" w14:textId="77777777" w:rsidR="00F82D79" w:rsidRPr="009232D5" w:rsidRDefault="00F82D79" w:rsidP="00CF02B8">
            <w:pPr>
              <w:jc w:val="both"/>
            </w:pPr>
            <w:r w:rsidRPr="009232D5">
              <w:t>Отметка за ЦЭ</w:t>
            </w:r>
          </w:p>
        </w:tc>
      </w:tr>
      <w:tr w:rsidR="00F82D79" w:rsidRPr="009232D5" w14:paraId="62A5F855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32DA50" w14:textId="77777777" w:rsidR="00F82D79" w:rsidRPr="009232D5" w:rsidRDefault="00F82D79" w:rsidP="00CF02B8">
            <w:r w:rsidRPr="009232D5">
              <w:t>Козлова Полина Александровна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EDEE60" w14:textId="77777777" w:rsidR="00F82D79" w:rsidRPr="009232D5" w:rsidRDefault="00F82D79" w:rsidP="00CF02B8">
            <w:pPr>
              <w:jc w:val="both"/>
            </w:pPr>
            <w:r w:rsidRPr="009232D5">
              <w:t>Обществоведение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DEC560" w14:textId="77777777" w:rsidR="00F82D79" w:rsidRPr="009232D5" w:rsidRDefault="00F82D79" w:rsidP="00CF02B8">
            <w:pPr>
              <w:jc w:val="both"/>
            </w:pPr>
            <w:r w:rsidRPr="009232D5">
              <w:t>86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46A7F3" w14:textId="77777777" w:rsidR="00F82D79" w:rsidRPr="009232D5" w:rsidRDefault="00F82D79" w:rsidP="00CF02B8">
            <w:pPr>
              <w:jc w:val="both"/>
            </w:pPr>
            <w:r w:rsidRPr="009232D5">
              <w:t>10</w:t>
            </w:r>
          </w:p>
        </w:tc>
      </w:tr>
      <w:tr w:rsidR="00F82D79" w:rsidRPr="009232D5" w14:paraId="7A1A816B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34B3AB" w14:textId="77777777" w:rsidR="00F82D79" w:rsidRPr="009232D5" w:rsidRDefault="00F82D79" w:rsidP="00CF02B8">
            <w:r w:rsidRPr="009232D5">
              <w:t xml:space="preserve">Попкова Виктория </w:t>
            </w:r>
            <w:r w:rsidRPr="009232D5">
              <w:lastRenderedPageBreak/>
              <w:t>Андреевна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DD51FB" w14:textId="77777777" w:rsidR="00F82D79" w:rsidRPr="009232D5" w:rsidRDefault="00F82D79" w:rsidP="00CF02B8">
            <w:pPr>
              <w:jc w:val="both"/>
            </w:pPr>
            <w:r w:rsidRPr="009232D5">
              <w:lastRenderedPageBreak/>
              <w:t>Обществоведение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9EE020" w14:textId="77777777" w:rsidR="00F82D79" w:rsidRPr="009232D5" w:rsidRDefault="00F82D79" w:rsidP="00CF02B8">
            <w:pPr>
              <w:jc w:val="both"/>
            </w:pPr>
            <w:r w:rsidRPr="009232D5">
              <w:t>86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091293" w14:textId="77777777" w:rsidR="00F82D79" w:rsidRPr="009232D5" w:rsidRDefault="00F82D79" w:rsidP="00CF02B8">
            <w:pPr>
              <w:jc w:val="both"/>
            </w:pPr>
            <w:r w:rsidRPr="009232D5">
              <w:t>10</w:t>
            </w:r>
          </w:p>
        </w:tc>
      </w:tr>
      <w:tr w:rsidR="00F82D79" w:rsidRPr="009232D5" w14:paraId="2D9281EF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E3D4EA" w14:textId="77777777" w:rsidR="00F82D79" w:rsidRPr="009232D5" w:rsidRDefault="00F82D79" w:rsidP="00CF02B8">
            <w:proofErr w:type="spellStart"/>
            <w:r w:rsidRPr="009232D5">
              <w:t>Азарцев</w:t>
            </w:r>
            <w:proofErr w:type="spellEnd"/>
            <w:r w:rsidRPr="009232D5">
              <w:t xml:space="preserve"> Иван Витальевич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6BF656" w14:textId="77777777" w:rsidR="00F82D79" w:rsidRPr="009232D5" w:rsidRDefault="00F82D79" w:rsidP="00CF02B8">
            <w:pPr>
              <w:jc w:val="both"/>
            </w:pPr>
            <w:r w:rsidRPr="009232D5">
              <w:t>Английский язык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D63F91" w14:textId="77777777" w:rsidR="00F82D79" w:rsidRPr="009232D5" w:rsidRDefault="00F82D79" w:rsidP="00CF02B8">
            <w:pPr>
              <w:jc w:val="both"/>
            </w:pPr>
            <w:r w:rsidRPr="009232D5">
              <w:t>57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51A778" w14:textId="77777777" w:rsidR="00F82D79" w:rsidRPr="009232D5" w:rsidRDefault="00F82D79" w:rsidP="00CF02B8">
            <w:pPr>
              <w:jc w:val="both"/>
            </w:pPr>
            <w:r w:rsidRPr="009232D5">
              <w:t>10</w:t>
            </w:r>
          </w:p>
        </w:tc>
      </w:tr>
      <w:tr w:rsidR="00F82D79" w:rsidRPr="009232D5" w14:paraId="46BD99F8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8F7168" w14:textId="77777777" w:rsidR="00F82D79" w:rsidRPr="009232D5" w:rsidRDefault="00F82D79" w:rsidP="00CF02B8">
            <w:r w:rsidRPr="009232D5">
              <w:t>Волков Сергей Викторович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FE9CD6" w14:textId="77777777" w:rsidR="00F82D79" w:rsidRPr="009232D5" w:rsidRDefault="00F82D79" w:rsidP="00CF02B8">
            <w:pPr>
              <w:jc w:val="both"/>
            </w:pPr>
            <w:r w:rsidRPr="009232D5">
              <w:t>География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D3B9D2" w14:textId="77777777" w:rsidR="00F82D79" w:rsidRPr="009232D5" w:rsidRDefault="00F82D79" w:rsidP="00CF02B8">
            <w:pPr>
              <w:jc w:val="both"/>
            </w:pPr>
            <w:r w:rsidRPr="009232D5">
              <w:t>71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8CA5B2" w14:textId="77777777" w:rsidR="00F82D79" w:rsidRPr="009232D5" w:rsidRDefault="00F82D79" w:rsidP="00CF02B8">
            <w:pPr>
              <w:jc w:val="both"/>
            </w:pPr>
            <w:r w:rsidRPr="009232D5">
              <w:t>9</w:t>
            </w:r>
          </w:p>
        </w:tc>
      </w:tr>
      <w:tr w:rsidR="00F82D79" w:rsidRPr="009232D5" w14:paraId="7422378A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C8A61E" w14:textId="77777777" w:rsidR="00F82D79" w:rsidRPr="009232D5" w:rsidRDefault="00F82D79" w:rsidP="00CF02B8">
            <w:r w:rsidRPr="009232D5">
              <w:t>Кузнецова Кристина Владимировна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99C3BD" w14:textId="77777777" w:rsidR="00F82D79" w:rsidRPr="009232D5" w:rsidRDefault="00F82D79" w:rsidP="00CF02B8">
            <w:pPr>
              <w:jc w:val="both"/>
            </w:pPr>
            <w:r w:rsidRPr="009232D5">
              <w:t>Математика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F6E06F" w14:textId="77777777" w:rsidR="00F82D79" w:rsidRPr="009232D5" w:rsidRDefault="00F82D79" w:rsidP="00CF02B8">
            <w:pPr>
              <w:jc w:val="both"/>
            </w:pPr>
            <w:r w:rsidRPr="009232D5">
              <w:t>71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0CD3B2" w14:textId="77777777" w:rsidR="00F82D79" w:rsidRPr="009232D5" w:rsidRDefault="00F82D79" w:rsidP="00CF02B8">
            <w:pPr>
              <w:jc w:val="both"/>
            </w:pPr>
            <w:r w:rsidRPr="009232D5">
              <w:t>9</w:t>
            </w:r>
          </w:p>
        </w:tc>
      </w:tr>
      <w:tr w:rsidR="00F82D79" w:rsidRPr="009232D5" w14:paraId="0EA596A3" w14:textId="77777777" w:rsidTr="00CF02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B9AE34" w14:textId="77777777" w:rsidR="00F82D79" w:rsidRPr="009232D5" w:rsidRDefault="00F82D79" w:rsidP="00CF02B8">
            <w:r w:rsidRPr="009232D5">
              <w:t>Михайлов Тимур Викторович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5CF181" w14:textId="77777777" w:rsidR="00F82D79" w:rsidRPr="009232D5" w:rsidRDefault="00F82D79" w:rsidP="00CF02B8">
            <w:pPr>
              <w:jc w:val="both"/>
            </w:pPr>
            <w:r w:rsidRPr="009232D5">
              <w:t>Русский язык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9E24B" w14:textId="77777777" w:rsidR="00F82D79" w:rsidRPr="009232D5" w:rsidRDefault="00F82D79" w:rsidP="00CF02B8">
            <w:pPr>
              <w:jc w:val="both"/>
            </w:pPr>
            <w:r w:rsidRPr="009232D5">
              <w:t>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5B179C" w14:textId="77777777" w:rsidR="00F82D79" w:rsidRPr="009232D5" w:rsidRDefault="00F82D79" w:rsidP="00CF02B8">
            <w:pPr>
              <w:jc w:val="both"/>
            </w:pPr>
            <w:r w:rsidRPr="009232D5">
              <w:t>9</w:t>
            </w:r>
          </w:p>
        </w:tc>
      </w:tr>
    </w:tbl>
    <w:p w14:paraId="42AFCAC3" w14:textId="4BF50082" w:rsidR="00EE49BC" w:rsidRPr="00CF02B8" w:rsidRDefault="00F82D79" w:rsidP="00CF02B8">
      <w:pPr>
        <w:ind w:firstLine="708"/>
        <w:jc w:val="both"/>
      </w:pPr>
      <w:r w:rsidRPr="009232D5">
        <w:t>Деятельность учебной части Могилевского государственного училища олимпийского резерва в 2025 году характеризовалась высокой степенью организации, соответствием нормативным требованиям и достижением запланированных результатов. Учебный процесс обеспечивался высококвалифицированным педагогическим коллективом, проходящим систематическое профессиональное развитие. Материально-техническая база соответствует современным потребностям. Ключевым итогом года стала успешная итоговая аттестация 30 выпускников-тренеров, продемонстрировавших хороший уровень подготовки (средний балл 7.7), и стабильные результаты выпускников средней школы на централизованных экзаменах.</w:t>
      </w:r>
    </w:p>
    <w:p w14:paraId="3F871263" w14:textId="77777777" w:rsidR="00377136" w:rsidRPr="00403986" w:rsidRDefault="00377136" w:rsidP="00403986">
      <w:pPr>
        <w:pStyle w:val="6"/>
        <w:rPr>
          <w:b/>
          <w:color w:val="000000" w:themeColor="text1"/>
          <w:szCs w:val="30"/>
          <w:u w:val="none"/>
        </w:rPr>
      </w:pPr>
      <w:r w:rsidRPr="00403986">
        <w:rPr>
          <w:b/>
          <w:color w:val="000000" w:themeColor="text1"/>
          <w:szCs w:val="30"/>
          <w:u w:val="none"/>
        </w:rPr>
        <w:t>3. КАДРОВОЕ ОБЕСПЕЧЕНИЕ</w:t>
      </w:r>
    </w:p>
    <w:p w14:paraId="3BD93E4D" w14:textId="194265C9" w:rsidR="00D22B78" w:rsidRPr="00403986" w:rsidRDefault="00D22B78" w:rsidP="00403986">
      <w:pPr>
        <w:ind w:right="-30" w:firstLine="720"/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В училище учебно-тренировочный процесс проводят 4</w:t>
      </w:r>
      <w:r w:rsidR="006E0D30">
        <w:rPr>
          <w:color w:val="000000" w:themeColor="text1"/>
          <w:sz w:val="30"/>
          <w:szCs w:val="30"/>
        </w:rPr>
        <w:t>2</w:t>
      </w:r>
      <w:r w:rsidRPr="00403986">
        <w:rPr>
          <w:color w:val="000000" w:themeColor="text1"/>
          <w:sz w:val="30"/>
          <w:szCs w:val="30"/>
        </w:rPr>
        <w:t xml:space="preserve"> тренер-преподаватель, из них 2</w:t>
      </w:r>
      <w:r w:rsidR="006E0D30">
        <w:rPr>
          <w:color w:val="000000" w:themeColor="text1"/>
          <w:sz w:val="30"/>
          <w:szCs w:val="30"/>
        </w:rPr>
        <w:t>7</w:t>
      </w:r>
      <w:r w:rsidRPr="00403986">
        <w:rPr>
          <w:color w:val="000000" w:themeColor="text1"/>
          <w:sz w:val="30"/>
          <w:szCs w:val="30"/>
        </w:rPr>
        <w:t xml:space="preserve"> штатных работников и 1</w:t>
      </w:r>
      <w:r w:rsidR="006E0D30">
        <w:rPr>
          <w:color w:val="000000" w:themeColor="text1"/>
          <w:sz w:val="30"/>
          <w:szCs w:val="30"/>
        </w:rPr>
        <w:t>5</w:t>
      </w:r>
      <w:r w:rsidRPr="00403986">
        <w:rPr>
          <w:color w:val="000000" w:themeColor="text1"/>
          <w:sz w:val="30"/>
          <w:szCs w:val="30"/>
        </w:rPr>
        <w:t xml:space="preserve"> тренеров-преподавателей являются совместителями.</w:t>
      </w:r>
    </w:p>
    <w:p w14:paraId="3242D70F" w14:textId="4B17CDA2" w:rsidR="00D22B78" w:rsidRPr="00403986" w:rsidRDefault="00D22B78" w:rsidP="00403986">
      <w:pPr>
        <w:pStyle w:val="31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Из числа штатных тренеров-преподавателей один Заслуженны</w:t>
      </w:r>
      <w:r w:rsidR="006E0D30">
        <w:rPr>
          <w:color w:val="000000" w:themeColor="text1"/>
          <w:szCs w:val="30"/>
        </w:rPr>
        <w:t>й</w:t>
      </w:r>
      <w:r w:rsidRPr="00403986">
        <w:rPr>
          <w:color w:val="000000" w:themeColor="text1"/>
          <w:szCs w:val="30"/>
        </w:rPr>
        <w:t xml:space="preserve"> тренер БССР </w:t>
      </w:r>
      <w:proofErr w:type="spellStart"/>
      <w:r w:rsidRPr="00403986">
        <w:rPr>
          <w:color w:val="000000" w:themeColor="text1"/>
          <w:szCs w:val="30"/>
        </w:rPr>
        <w:t>Будагян</w:t>
      </w:r>
      <w:proofErr w:type="spellEnd"/>
      <w:r w:rsidRPr="00403986">
        <w:rPr>
          <w:color w:val="000000" w:themeColor="text1"/>
          <w:szCs w:val="30"/>
        </w:rPr>
        <w:t xml:space="preserve"> Г.А. Из числа штатных тренеров-преподавателей </w:t>
      </w:r>
      <w:r w:rsidR="000C2190" w:rsidRPr="00403986">
        <w:rPr>
          <w:color w:val="000000" w:themeColor="text1"/>
          <w:szCs w:val="30"/>
        </w:rPr>
        <w:t>2</w:t>
      </w:r>
      <w:r w:rsidR="006E0D30">
        <w:rPr>
          <w:color w:val="000000" w:themeColor="text1"/>
          <w:szCs w:val="30"/>
        </w:rPr>
        <w:t>7</w:t>
      </w:r>
      <w:r w:rsidRPr="00403986">
        <w:rPr>
          <w:color w:val="000000" w:themeColor="text1"/>
          <w:szCs w:val="30"/>
        </w:rPr>
        <w:t xml:space="preserve"> человек</w:t>
      </w:r>
      <w:r w:rsidR="001455FD" w:rsidRPr="00403986">
        <w:rPr>
          <w:color w:val="000000" w:themeColor="text1"/>
          <w:szCs w:val="30"/>
        </w:rPr>
        <w:t>а</w:t>
      </w:r>
      <w:r w:rsidRPr="00403986">
        <w:rPr>
          <w:color w:val="000000" w:themeColor="text1"/>
          <w:szCs w:val="30"/>
        </w:rPr>
        <w:t xml:space="preserve"> имеют высшую квалификационную категорию, </w:t>
      </w:r>
      <w:r w:rsidR="006E0D30">
        <w:rPr>
          <w:color w:val="000000" w:themeColor="text1"/>
          <w:szCs w:val="30"/>
        </w:rPr>
        <w:t>10</w:t>
      </w:r>
      <w:r w:rsidRPr="00403986">
        <w:rPr>
          <w:color w:val="000000" w:themeColor="text1"/>
          <w:szCs w:val="30"/>
        </w:rPr>
        <w:t xml:space="preserve"> </w:t>
      </w:r>
      <w:proofErr w:type="gramStart"/>
      <w:r w:rsidRPr="00403986">
        <w:rPr>
          <w:color w:val="000000" w:themeColor="text1"/>
          <w:szCs w:val="30"/>
        </w:rPr>
        <w:t>человек  –</w:t>
      </w:r>
      <w:proofErr w:type="gramEnd"/>
      <w:r w:rsidRPr="00403986">
        <w:rPr>
          <w:color w:val="000000" w:themeColor="text1"/>
          <w:szCs w:val="30"/>
        </w:rPr>
        <w:t xml:space="preserve"> первую и </w:t>
      </w:r>
      <w:r w:rsidR="006E0D30">
        <w:rPr>
          <w:color w:val="000000" w:themeColor="text1"/>
          <w:szCs w:val="30"/>
        </w:rPr>
        <w:t>4</w:t>
      </w:r>
      <w:r w:rsidRPr="00403986">
        <w:rPr>
          <w:color w:val="000000" w:themeColor="text1"/>
          <w:szCs w:val="30"/>
        </w:rPr>
        <w:t xml:space="preserve"> человек</w:t>
      </w:r>
      <w:r w:rsidR="00A21083" w:rsidRPr="00403986">
        <w:rPr>
          <w:color w:val="000000" w:themeColor="text1"/>
          <w:szCs w:val="30"/>
        </w:rPr>
        <w:t>а</w:t>
      </w:r>
      <w:r w:rsidRPr="00403986">
        <w:rPr>
          <w:color w:val="000000" w:themeColor="text1"/>
          <w:szCs w:val="30"/>
        </w:rPr>
        <w:t xml:space="preserve"> - вторую. </w:t>
      </w:r>
    </w:p>
    <w:p w14:paraId="1151BD2F" w14:textId="77777777" w:rsidR="00403986" w:rsidRDefault="00403986" w:rsidP="00403986">
      <w:pPr>
        <w:pStyle w:val="7"/>
        <w:rPr>
          <w:b/>
          <w:bCs/>
          <w:color w:val="000000" w:themeColor="text1"/>
          <w:szCs w:val="30"/>
          <w:u w:val="none"/>
        </w:rPr>
      </w:pPr>
    </w:p>
    <w:p w14:paraId="6160DC04" w14:textId="256AE7F7" w:rsidR="00377136" w:rsidRPr="00403986" w:rsidRDefault="00EC3127" w:rsidP="00403986">
      <w:pPr>
        <w:pStyle w:val="7"/>
        <w:rPr>
          <w:b/>
          <w:bCs/>
          <w:color w:val="000000" w:themeColor="text1"/>
          <w:szCs w:val="30"/>
          <w:u w:val="none"/>
        </w:rPr>
      </w:pPr>
      <w:r w:rsidRPr="00403986">
        <w:rPr>
          <w:b/>
          <w:bCs/>
          <w:color w:val="000000" w:themeColor="text1"/>
          <w:szCs w:val="30"/>
          <w:u w:val="none"/>
        </w:rPr>
        <w:t>4.</w:t>
      </w:r>
      <w:r w:rsidR="00377136" w:rsidRPr="00403986">
        <w:rPr>
          <w:b/>
          <w:bCs/>
          <w:color w:val="000000" w:themeColor="text1"/>
          <w:szCs w:val="30"/>
          <w:u w:val="none"/>
        </w:rPr>
        <w:t>УКРЕПЛЕНИЕ ТРУДОВОЙ</w:t>
      </w:r>
      <w:r w:rsidR="00403986">
        <w:rPr>
          <w:b/>
          <w:bCs/>
          <w:color w:val="000000" w:themeColor="text1"/>
          <w:szCs w:val="30"/>
          <w:u w:val="none"/>
        </w:rPr>
        <w:t xml:space="preserve"> </w:t>
      </w:r>
      <w:r w:rsidR="00377136" w:rsidRPr="00403986">
        <w:rPr>
          <w:b/>
          <w:bCs/>
          <w:color w:val="000000" w:themeColor="text1"/>
          <w:szCs w:val="30"/>
          <w:u w:val="none"/>
        </w:rPr>
        <w:t>И</w:t>
      </w:r>
      <w:r w:rsidR="00403986">
        <w:rPr>
          <w:b/>
          <w:bCs/>
          <w:color w:val="000000" w:themeColor="text1"/>
          <w:szCs w:val="30"/>
          <w:u w:val="none"/>
        </w:rPr>
        <w:t xml:space="preserve"> </w:t>
      </w:r>
      <w:r w:rsidR="00377136" w:rsidRPr="00403986">
        <w:rPr>
          <w:b/>
          <w:bCs/>
          <w:color w:val="000000" w:themeColor="text1"/>
          <w:szCs w:val="30"/>
          <w:u w:val="none"/>
        </w:rPr>
        <w:t>ИСПОЛНИТЕЛЬСКОЙ</w:t>
      </w:r>
      <w:r w:rsidR="00403986">
        <w:rPr>
          <w:b/>
          <w:bCs/>
          <w:color w:val="000000" w:themeColor="text1"/>
          <w:szCs w:val="30"/>
          <w:u w:val="none"/>
        </w:rPr>
        <w:t xml:space="preserve"> </w:t>
      </w:r>
      <w:r w:rsidR="00377136" w:rsidRPr="00403986">
        <w:rPr>
          <w:b/>
          <w:bCs/>
          <w:color w:val="000000" w:themeColor="text1"/>
          <w:szCs w:val="30"/>
          <w:u w:val="none"/>
        </w:rPr>
        <w:t>ДИСЦИПЛИНЫ</w:t>
      </w:r>
    </w:p>
    <w:p w14:paraId="5BE56F1A" w14:textId="324A6A8F" w:rsidR="00377136" w:rsidRPr="007B3362" w:rsidRDefault="00377136" w:rsidP="001E2146">
      <w:pPr>
        <w:ind w:firstLine="708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7B3362">
        <w:rPr>
          <w:rFonts w:eastAsia="Times New Roman"/>
          <w:color w:val="000000" w:themeColor="text1"/>
          <w:sz w:val="30"/>
          <w:szCs w:val="30"/>
          <w:lang w:eastAsia="ru-RU"/>
        </w:rPr>
        <w:t>Одним из важных аспектов работы с тренерами-преподавателями</w:t>
      </w:r>
      <w:r w:rsidR="00B1438E" w:rsidRPr="007B3362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7B3362">
        <w:rPr>
          <w:rFonts w:eastAsia="Times New Roman"/>
          <w:color w:val="000000" w:themeColor="text1"/>
          <w:sz w:val="30"/>
          <w:szCs w:val="30"/>
          <w:lang w:eastAsia="ru-RU"/>
        </w:rPr>
        <w:t>в</w:t>
      </w:r>
      <w:r w:rsidR="00B1438E" w:rsidRPr="007B3362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7B3362">
        <w:rPr>
          <w:rFonts w:eastAsia="Times New Roman"/>
          <w:color w:val="000000" w:themeColor="text1"/>
          <w:sz w:val="30"/>
          <w:szCs w:val="30"/>
          <w:lang w:eastAsia="ru-RU"/>
        </w:rPr>
        <w:t>училище являются вопросы трудовой дисциплины.</w:t>
      </w:r>
      <w:r w:rsidR="00656D8A" w:rsidRPr="007B3362">
        <w:rPr>
          <w:rFonts w:eastAsia="Times New Roman"/>
          <w:color w:val="000000" w:themeColor="text1"/>
          <w:sz w:val="30"/>
          <w:szCs w:val="30"/>
          <w:lang w:eastAsia="ru-RU"/>
        </w:rPr>
        <w:t xml:space="preserve"> Где на тренерских советах ежемесячно обсуждаются вопросы </w:t>
      </w:r>
      <w:r w:rsidR="007B3362" w:rsidRPr="007B3362">
        <w:rPr>
          <w:rFonts w:eastAsia="Times New Roman"/>
          <w:color w:val="000000" w:themeColor="text1"/>
          <w:sz w:val="30"/>
          <w:szCs w:val="30"/>
          <w:lang w:eastAsia="ru-RU"/>
        </w:rPr>
        <w:t xml:space="preserve">выполнения плана мероприятий требований Директивы Президента Республики Беларусь от 11 марта </w:t>
      </w:r>
      <w:smartTag w:uri="urn:schemas-microsoft-com:office:smarttags" w:element="metricconverter">
        <w:smartTagPr>
          <w:attr w:name="ProductID" w:val="2004 г"/>
        </w:smartTagPr>
        <w:r w:rsidR="007B3362" w:rsidRPr="007B3362">
          <w:rPr>
            <w:rFonts w:eastAsia="Times New Roman"/>
            <w:color w:val="000000" w:themeColor="text1"/>
            <w:sz w:val="30"/>
            <w:szCs w:val="30"/>
            <w:lang w:eastAsia="ru-RU"/>
          </w:rPr>
          <w:t>2004 г</w:t>
        </w:r>
      </w:smartTag>
      <w:r w:rsidR="007B3362" w:rsidRPr="007B3362">
        <w:rPr>
          <w:rFonts w:eastAsia="Times New Roman"/>
          <w:color w:val="000000" w:themeColor="text1"/>
          <w:sz w:val="30"/>
          <w:szCs w:val="30"/>
          <w:lang w:eastAsia="ru-RU"/>
        </w:rPr>
        <w:t xml:space="preserve">. №1 «О мерах по укреплению общественной безопасности и дисциплины». Своевременно </w:t>
      </w:r>
      <w:r w:rsidR="007B3362" w:rsidRPr="007B3362">
        <w:rPr>
          <w:rFonts w:eastAsia="Times New Roman"/>
          <w:color w:val="000000" w:themeColor="text1"/>
          <w:sz w:val="30"/>
          <w:szCs w:val="30"/>
          <w:lang w:eastAsia="ru-RU"/>
        </w:rPr>
        <w:lastRenderedPageBreak/>
        <w:t xml:space="preserve">проводится анализ поступающей информации по выполнению Директивы №1. </w:t>
      </w:r>
    </w:p>
    <w:p w14:paraId="5015179F" w14:textId="697C10BF" w:rsidR="00403986" w:rsidRPr="00403986" w:rsidRDefault="00377136" w:rsidP="002C5E33">
      <w:pPr>
        <w:ind w:right="-1" w:firstLine="720"/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Тренеры-преподаватели принимали активное участие в работе педагогических советов и Совета училища, а также</w:t>
      </w:r>
      <w:r w:rsidR="00B1438E" w:rsidRPr="00403986">
        <w:rPr>
          <w:color w:val="000000" w:themeColor="text1"/>
          <w:sz w:val="30"/>
          <w:szCs w:val="30"/>
        </w:rPr>
        <w:t xml:space="preserve"> </w:t>
      </w:r>
      <w:r w:rsidRPr="00403986">
        <w:rPr>
          <w:color w:val="000000" w:themeColor="text1"/>
          <w:sz w:val="30"/>
          <w:szCs w:val="30"/>
        </w:rPr>
        <w:t>общественной жизни</w:t>
      </w:r>
      <w:r w:rsidR="001455FD" w:rsidRPr="00403986">
        <w:rPr>
          <w:color w:val="000000" w:themeColor="text1"/>
          <w:sz w:val="30"/>
          <w:szCs w:val="30"/>
        </w:rPr>
        <w:t xml:space="preserve"> </w:t>
      </w:r>
      <w:r w:rsidRPr="00403986">
        <w:rPr>
          <w:color w:val="000000" w:themeColor="text1"/>
          <w:sz w:val="30"/>
          <w:szCs w:val="30"/>
        </w:rPr>
        <w:t>училища.</w:t>
      </w:r>
      <w:r w:rsidR="00B1438E" w:rsidRPr="00403986">
        <w:rPr>
          <w:color w:val="000000" w:themeColor="text1"/>
          <w:sz w:val="30"/>
          <w:szCs w:val="30"/>
        </w:rPr>
        <w:t xml:space="preserve"> </w:t>
      </w:r>
      <w:r w:rsidR="00326FE7" w:rsidRPr="00403986">
        <w:rPr>
          <w:color w:val="000000" w:themeColor="text1"/>
          <w:sz w:val="30"/>
          <w:szCs w:val="30"/>
        </w:rPr>
        <w:t xml:space="preserve">В училище </w:t>
      </w:r>
      <w:r w:rsidRPr="00403986">
        <w:rPr>
          <w:color w:val="000000" w:themeColor="text1"/>
          <w:sz w:val="30"/>
          <w:szCs w:val="30"/>
        </w:rPr>
        <w:t>проводились заседания тренерского совета.</w:t>
      </w:r>
      <w:r w:rsidR="006931D4" w:rsidRPr="00403986">
        <w:rPr>
          <w:color w:val="000000" w:themeColor="text1"/>
          <w:sz w:val="30"/>
          <w:szCs w:val="30"/>
        </w:rPr>
        <w:t xml:space="preserve"> </w:t>
      </w:r>
      <w:r w:rsidRPr="00403986">
        <w:rPr>
          <w:color w:val="000000" w:themeColor="text1"/>
          <w:sz w:val="30"/>
          <w:szCs w:val="30"/>
        </w:rPr>
        <w:t>На заседаниях</w:t>
      </w:r>
      <w:r w:rsidR="006931D4" w:rsidRPr="00403986">
        <w:rPr>
          <w:color w:val="000000" w:themeColor="text1"/>
          <w:sz w:val="30"/>
          <w:szCs w:val="30"/>
        </w:rPr>
        <w:t xml:space="preserve"> </w:t>
      </w:r>
      <w:r w:rsidRPr="00403986">
        <w:rPr>
          <w:color w:val="000000" w:themeColor="text1"/>
          <w:sz w:val="30"/>
          <w:szCs w:val="30"/>
        </w:rPr>
        <w:t>рассматривались вопросы, связанные с новыми методиками спортивной тренировки, приглашались специалисты ОДСМ</w:t>
      </w:r>
      <w:r w:rsidR="006931D4" w:rsidRPr="00403986">
        <w:rPr>
          <w:color w:val="000000" w:themeColor="text1"/>
          <w:sz w:val="30"/>
          <w:szCs w:val="30"/>
        </w:rPr>
        <w:t xml:space="preserve"> </w:t>
      </w:r>
      <w:r w:rsidR="00875C36" w:rsidRPr="00403986">
        <w:rPr>
          <w:color w:val="000000" w:themeColor="text1"/>
          <w:sz w:val="30"/>
          <w:szCs w:val="30"/>
        </w:rPr>
        <w:t xml:space="preserve">с лекциями по вопросам спортивного травматизма, основам оказания первой медицинской помощи </w:t>
      </w:r>
      <w:r w:rsidRPr="00403986">
        <w:rPr>
          <w:color w:val="000000" w:themeColor="text1"/>
          <w:sz w:val="30"/>
          <w:szCs w:val="30"/>
        </w:rPr>
        <w:t>и</w:t>
      </w:r>
      <w:r w:rsidR="00326FE7" w:rsidRPr="00403986">
        <w:rPr>
          <w:color w:val="000000" w:themeColor="text1"/>
          <w:sz w:val="30"/>
          <w:szCs w:val="30"/>
        </w:rPr>
        <w:t xml:space="preserve"> т.д. </w:t>
      </w:r>
      <w:r w:rsidR="006931D4" w:rsidRPr="00403986">
        <w:rPr>
          <w:color w:val="000000" w:themeColor="text1"/>
          <w:sz w:val="30"/>
          <w:szCs w:val="30"/>
        </w:rPr>
        <w:t xml:space="preserve"> </w:t>
      </w:r>
      <w:r w:rsidRPr="00403986">
        <w:rPr>
          <w:color w:val="000000" w:themeColor="text1"/>
          <w:sz w:val="30"/>
          <w:szCs w:val="30"/>
        </w:rPr>
        <w:t>Проведение учебно-тренировочных занятий в спортивных отделениях постоянно контролировались руководством и инструкторами-методистами училища.</w:t>
      </w:r>
    </w:p>
    <w:p w14:paraId="648ABDDF" w14:textId="77777777" w:rsidR="00282EFC" w:rsidRPr="00C91C30" w:rsidRDefault="00282EFC" w:rsidP="00282EFC">
      <w:pPr>
        <w:ind w:right="-1" w:firstLine="720"/>
        <w:jc w:val="center"/>
        <w:rPr>
          <w:b/>
          <w:bCs/>
          <w:color w:val="000000" w:themeColor="text1"/>
          <w:sz w:val="30"/>
          <w:szCs w:val="30"/>
        </w:rPr>
      </w:pPr>
      <w:r w:rsidRPr="00C91C30">
        <w:rPr>
          <w:b/>
          <w:bCs/>
          <w:color w:val="000000" w:themeColor="text1"/>
          <w:sz w:val="30"/>
          <w:szCs w:val="30"/>
        </w:rPr>
        <w:t>5. ВОСПИТАТЕЛЬНАЯ РАБОТА</w:t>
      </w:r>
    </w:p>
    <w:p w14:paraId="39A2F7F7" w14:textId="77777777" w:rsidR="00282EFC" w:rsidRPr="00C91C30" w:rsidRDefault="00282EFC" w:rsidP="00282EFC">
      <w:pPr>
        <w:shd w:val="clear" w:color="auto" w:fill="FFFFFF"/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Идеологическая и воспитательная работа в учреждении образования «Могилёвское государственное училище олимпийского резерва»  осуществляется в соответствии с основными нормативно-правовыми документами: Кодексом Республики Беларусь об образовании, Концепцией и Программой непрерывного воспитания детей и учащейся молодёжи в Республике Беларусь на 2021-2025 годы, Государственной программой «Образование и молодежная политика» на 2021-2025 годы (подпрограмма «Молодежная политика»), Программой патриотического воспитания населения Республики Беларусь на 2022-2025 годы,  рекомендациями Министерства спорта и туризма и Министерства образования Республики Беларусь, с учетом воспитательных возможностей региона и специфики училища, комплексной программой воспитания УО «Могилевское государственное училище олимпийского резерва» на 2021-2025 годы. Воспитательная и идеологическая работа среди учащихся осуществляется на основании годового плана воспитательной работы на учебный год, который является частью годового плана работы учреждения образования. </w:t>
      </w:r>
    </w:p>
    <w:p w14:paraId="3C0FA469" w14:textId="77777777" w:rsidR="00282EFC" w:rsidRPr="00C91C30" w:rsidRDefault="00282EFC" w:rsidP="00282EFC">
      <w:pPr>
        <w:shd w:val="clear" w:color="auto" w:fill="FFFFFF"/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Идеологическая работа в трудовом коллективе осуществляется в соответствии с планом идеологической работы на год, утвержденным директором. Плановые мероприятия актуальны и тесно связаны с событиями общественно- политической </w:t>
      </w:r>
      <w:proofErr w:type="gramStart"/>
      <w:r w:rsidRPr="00C91C30">
        <w:rPr>
          <w:color w:val="000000" w:themeColor="text1"/>
          <w:sz w:val="30"/>
          <w:szCs w:val="30"/>
        </w:rPr>
        <w:t>жизни  республики</w:t>
      </w:r>
      <w:proofErr w:type="gramEnd"/>
      <w:r w:rsidRPr="00C91C30">
        <w:rPr>
          <w:color w:val="000000" w:themeColor="text1"/>
          <w:sz w:val="30"/>
          <w:szCs w:val="30"/>
        </w:rPr>
        <w:t>, региона.</w:t>
      </w:r>
    </w:p>
    <w:p w14:paraId="3F231647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 Идеологическая работа в учреждении образования «Могилевское государственное училище олимпийского резерва» направлена на поддержание стабильной ситуации в трудовом и ученическом коллективах. Достижению эффективных результатов способствует реализация таких направлений деятельности, как информационно-пропагандистская работа; создание условий для полноценного труда, учёбы и отдыха в коллективах; социальная защита членов коллектива; работа с учащимися и учащейся </w:t>
      </w:r>
      <w:r w:rsidRPr="00C91C30">
        <w:rPr>
          <w:color w:val="000000" w:themeColor="text1"/>
          <w:sz w:val="30"/>
          <w:szCs w:val="30"/>
        </w:rPr>
        <w:lastRenderedPageBreak/>
        <w:t>молодежью. Каждый третий четверг месяца в училище проводятся единые дни информирования, на которые приглашаются, по мере возможности, представители государственной власти. Проводятся информационные часы в соответствии с календарём государственных праздников и знаменательных дат.</w:t>
      </w:r>
    </w:p>
    <w:p w14:paraId="401A7C3B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В учреждении образования серьёзное внимание уделяется выполнению плана мероприятий по выполнению требований Директивы Президента Республики Беларусь от 11 марта 2004 г. №1 «О мерах по укреплению общественной безопасности и дисциплины». Своевременно проводится анализ поступающей информации по выполнению Директивы №1. Вопросы выполнения требований Директивы заслушиваются на совещаниях при директоре, педсоветах, а также при проведении рабочих совещаний руководителями структурных подразделений.</w:t>
      </w:r>
    </w:p>
    <w:p w14:paraId="531CC67D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Идеологическое, гражданское и патриотическое воспитание продолжают оставаться одними из приоритетных направлений воспитательной работы в учреждении образования. </w:t>
      </w:r>
    </w:p>
    <w:p w14:paraId="11F78833" w14:textId="77777777" w:rsidR="00282EFC" w:rsidRPr="00C91C30" w:rsidRDefault="00282EFC" w:rsidP="00282EFC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 Уважение к Конституции государства, его политике формируется в училище как в повседневной жизни, так и при проведении мероприятий различного уровня и направлений. Самое важное - эффективность этой работы - оценивается не только количеством проведённых мероприятий, а, прежде всего, качественными изменениями в развитии детей, их личностном росте. </w:t>
      </w:r>
    </w:p>
    <w:p w14:paraId="6030B762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Планирование мероприятий по идеологическому, гражданскому и патриотическому воспитанию организовано с учетом календаря государственных праздников, памятных дат и международных праздничных дней, интересов и запросов учащихся.  </w:t>
      </w:r>
    </w:p>
    <w:p w14:paraId="47F826E8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С целью воспитания готовности учащихся в будущем участвовать в общественно-политической жизни страны учащиеся 7-11 классов учреждения активно принимают участие в реализации проекта «Школа активного гражданина».</w:t>
      </w:r>
    </w:p>
    <w:p w14:paraId="15F9793C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На постоянной основе ведется работа, направленная на формирование уважительного отношения к государственным символам Республики Беларусь. Реализованы, запланированные мероприятия, посвященные празднованию Дня Государственного флага, Государственного герба и Государственного гимна Республики Беларусь, в том числе участие в республиканских патриотических акциях. Ежегодно в торжественной обстановке 14-летним учащимся вручается подарочный комплект издания «Я – гражданин Республики Беларусь». </w:t>
      </w:r>
    </w:p>
    <w:p w14:paraId="1EACBC4E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В начале и конце четверти при подведении итогов проводится </w:t>
      </w:r>
      <w:proofErr w:type="spellStart"/>
      <w:r w:rsidRPr="00C91C30">
        <w:rPr>
          <w:color w:val="000000" w:themeColor="text1"/>
          <w:sz w:val="30"/>
          <w:szCs w:val="30"/>
        </w:rPr>
        <w:t>общеучилищная</w:t>
      </w:r>
      <w:proofErr w:type="spellEnd"/>
      <w:r w:rsidRPr="00C91C30">
        <w:rPr>
          <w:color w:val="000000" w:themeColor="text1"/>
          <w:sz w:val="30"/>
          <w:szCs w:val="30"/>
        </w:rPr>
        <w:t xml:space="preserve"> линейка на котором учащиеся исполняют государственный гимн. </w:t>
      </w:r>
    </w:p>
    <w:p w14:paraId="63C0B714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lastRenderedPageBreak/>
        <w:t>При проведении торжественных мероприятий на постоянной основе осуществляется поднятие государственного флага, а также исполнение и звуковое сопровождение государственного гимна.</w:t>
      </w:r>
    </w:p>
    <w:p w14:paraId="733C63B0" w14:textId="77777777" w:rsidR="00282EFC" w:rsidRPr="00C91C30" w:rsidRDefault="00282EFC" w:rsidP="00282EFC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В рамках идеологической работы с учащимися проводятся беседы, направленные на популяризацию государственных символов Республики Беларусь при участии в спортивных мероприятиях. На классных часах и в ежедневно проводимой работе классные руководители, тренеры-преподавателя и </w:t>
      </w:r>
      <w:proofErr w:type="gramStart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воспитатели  разучивают</w:t>
      </w:r>
      <w:proofErr w:type="gramEnd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 государственный гимн заостряя внимание на необходимость при проведении мероприятий где звучит государственный гимн, его исполнение. В учреждении образования имеются уголки с государственной символикой.</w:t>
      </w:r>
    </w:p>
    <w:p w14:paraId="6EC94694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Работа по идеологическому, гражданскому и патриотическому воспитанию велась по ряду направлений, приоритетными из которых были следующие: формирование у учащихся ценностного отношения к историческому и культурному наследию белорусского народа, активной гражданской позиции, правовой и политической, информационной культуры, ответственности и готовности к исполнению своего гражданского долга перед Отечеством. Стержнем гражданского воспитания является патриотическое воспитание личности. Успехи спортсменов – это основа патриотического воспитания молодёжи. Классными руководителями и воспитателями проведены олимпийские уроки, встречи с выпускниками училища – участниками и призёрами Олимпиад, экскурсия в Музей олимпийской и спортивной славы </w:t>
      </w:r>
      <w:proofErr w:type="spellStart"/>
      <w:r w:rsidRPr="00C91C30">
        <w:rPr>
          <w:color w:val="000000" w:themeColor="text1"/>
          <w:sz w:val="30"/>
          <w:szCs w:val="30"/>
        </w:rPr>
        <w:t>Могилёвщины</w:t>
      </w:r>
      <w:proofErr w:type="spellEnd"/>
      <w:r w:rsidRPr="00C91C30">
        <w:rPr>
          <w:color w:val="000000" w:themeColor="text1"/>
          <w:sz w:val="30"/>
          <w:szCs w:val="30"/>
        </w:rPr>
        <w:t>. В течение учебного года в училище проведен цикл мероприятий в рамках Декады гражданско-патриотического воспитания, республиканского проекта «Школа Активного гражданина», комплекса мероприятий, посвященных памяти погибших от геноцида во время Великой Отечественной войны. Учащиеся училища посетили в этом учебном году мемориальные места, связанные с геноцидом жителей Белоруссии в годы Великой Отечественной войны: мемориальный комплекс «Хатынь», «Брестская крепость», «</w:t>
      </w:r>
      <w:proofErr w:type="spellStart"/>
      <w:r w:rsidRPr="00C91C30">
        <w:rPr>
          <w:color w:val="000000" w:themeColor="text1"/>
          <w:sz w:val="30"/>
          <w:szCs w:val="30"/>
        </w:rPr>
        <w:t>Буйничское</w:t>
      </w:r>
      <w:proofErr w:type="spellEnd"/>
      <w:r w:rsidRPr="00C91C30">
        <w:rPr>
          <w:color w:val="000000" w:themeColor="text1"/>
          <w:sz w:val="30"/>
          <w:szCs w:val="30"/>
        </w:rPr>
        <w:t xml:space="preserve"> поле», батальону милиции им. К. Владимирова, «Борки», заочная экскурсия «Красный берег», «Землянка», </w:t>
      </w:r>
      <w:r w:rsidRPr="00C91C30">
        <w:rPr>
          <w:color w:val="000000" w:themeColor="text1"/>
          <w:shd w:val="clear" w:color="auto" w:fill="FFFFFF"/>
        </w:rPr>
        <w:t xml:space="preserve">памятного знака по улице </w:t>
      </w:r>
      <w:proofErr w:type="spellStart"/>
      <w:r w:rsidRPr="00C91C30">
        <w:rPr>
          <w:color w:val="000000" w:themeColor="text1"/>
          <w:shd w:val="clear" w:color="auto" w:fill="FFFFFF"/>
        </w:rPr>
        <w:t>Ровчакова</w:t>
      </w:r>
      <w:proofErr w:type="spellEnd"/>
      <w:r w:rsidRPr="00C91C30">
        <w:rPr>
          <w:color w:val="000000" w:themeColor="text1"/>
          <w:shd w:val="clear" w:color="auto" w:fill="FFFFFF"/>
        </w:rPr>
        <w:t xml:space="preserve">, установленного у </w:t>
      </w:r>
      <w:proofErr w:type="spellStart"/>
      <w:r w:rsidRPr="00C91C30">
        <w:rPr>
          <w:color w:val="000000" w:themeColor="text1"/>
          <w:shd w:val="clear" w:color="auto" w:fill="FFFFFF"/>
        </w:rPr>
        <w:t>Казимировского</w:t>
      </w:r>
      <w:proofErr w:type="spellEnd"/>
      <w:r w:rsidRPr="00C91C30">
        <w:rPr>
          <w:color w:val="000000" w:themeColor="text1"/>
          <w:shd w:val="clear" w:color="auto" w:fill="FFFFFF"/>
        </w:rPr>
        <w:t xml:space="preserve"> леса</w:t>
      </w:r>
      <w:r w:rsidRPr="00C91C30">
        <w:rPr>
          <w:color w:val="000000" w:themeColor="text1"/>
          <w:sz w:val="30"/>
          <w:szCs w:val="30"/>
        </w:rPr>
        <w:t xml:space="preserve"> жертвам геноцида. Оформлен информационный стенд «Геноцид белорусского народа». Учащиеся и педагогический коллектив посетил Музей Славы </w:t>
      </w:r>
      <w:proofErr w:type="spellStart"/>
      <w:r w:rsidRPr="00C91C30">
        <w:rPr>
          <w:color w:val="000000" w:themeColor="text1"/>
          <w:sz w:val="30"/>
          <w:szCs w:val="30"/>
        </w:rPr>
        <w:t>Могилёвщины</w:t>
      </w:r>
      <w:proofErr w:type="spellEnd"/>
      <w:r w:rsidRPr="00C91C30">
        <w:rPr>
          <w:color w:val="000000" w:themeColor="text1"/>
          <w:sz w:val="30"/>
          <w:szCs w:val="30"/>
        </w:rPr>
        <w:t>.</w:t>
      </w:r>
    </w:p>
    <w:p w14:paraId="3AA58E7B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В течении 2025 года для учащихся 8-11 классов еженедельно проходил </w:t>
      </w:r>
      <w:proofErr w:type="spellStart"/>
      <w:r w:rsidRPr="00C91C30">
        <w:rPr>
          <w:color w:val="000000" w:themeColor="text1"/>
          <w:sz w:val="30"/>
          <w:szCs w:val="30"/>
        </w:rPr>
        <w:t>кинолегбез</w:t>
      </w:r>
      <w:proofErr w:type="spellEnd"/>
      <w:r w:rsidRPr="00C91C30">
        <w:rPr>
          <w:color w:val="000000" w:themeColor="text1"/>
          <w:sz w:val="30"/>
          <w:szCs w:val="30"/>
        </w:rPr>
        <w:t xml:space="preserve"> и транслировались документальные фильмы в рамках цикла «Геноцид. Дело №…», а также: «Дети в годы Великой Отечественной Войны. Немецкие палачи. Красный Берег», </w:t>
      </w:r>
      <w:r w:rsidRPr="00C91C30">
        <w:rPr>
          <w:color w:val="000000" w:themeColor="text1"/>
          <w:sz w:val="30"/>
          <w:szCs w:val="30"/>
        </w:rPr>
        <w:lastRenderedPageBreak/>
        <w:t xml:space="preserve">«РАССТРЕЛЯННОЕ ДЕТСТВО_ о массовом расстреле детей в </w:t>
      </w:r>
      <w:proofErr w:type="spellStart"/>
      <w:r w:rsidRPr="00C91C30">
        <w:rPr>
          <w:color w:val="000000" w:themeColor="text1"/>
          <w:sz w:val="30"/>
          <w:szCs w:val="30"/>
        </w:rPr>
        <w:t>Домачево</w:t>
      </w:r>
      <w:proofErr w:type="spellEnd"/>
      <w:r w:rsidRPr="00C91C30">
        <w:rPr>
          <w:color w:val="000000" w:themeColor="text1"/>
          <w:sz w:val="30"/>
          <w:szCs w:val="30"/>
        </w:rPr>
        <w:t xml:space="preserve">», «Озаричи. Без срока давности - документально-публицистический фильм-расследование АТН», «Тростянец. Без срока давности - документально-публицистический фильм-расследование АТН». </w:t>
      </w:r>
    </w:p>
    <w:p w14:paraId="7C57E21E" w14:textId="77777777" w:rsidR="00282EFC" w:rsidRPr="00C91C30" w:rsidRDefault="00282EFC" w:rsidP="00282EFC">
      <w:pPr>
        <w:pStyle w:val="15"/>
        <w:shd w:val="clear" w:color="auto" w:fill="auto"/>
        <w:spacing w:before="0" w:line="240" w:lineRule="auto"/>
        <w:ind w:right="23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Традиционно учащиеся принимают участие в республиканских акциях «Беларусь помнит», «Я </w:t>
      </w:r>
      <w:proofErr w:type="spellStart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гэты</w:t>
      </w:r>
      <w:proofErr w:type="spellEnd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 край </w:t>
      </w:r>
      <w:proofErr w:type="spellStart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Радзімаю</w:t>
      </w:r>
      <w:proofErr w:type="spellEnd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 заву», «Цветы Великой Победы», «Беларусь в моём сердце», «Обелиск». В рамках акций учащиеся посещают и оказывают помощь ветеранам труда, поздравляют их с праздниками.</w:t>
      </w:r>
    </w:p>
    <w:p w14:paraId="528A8625" w14:textId="77777777" w:rsidR="00282EFC" w:rsidRPr="00C91C30" w:rsidRDefault="00282EFC" w:rsidP="00282EFC">
      <w:pPr>
        <w:pStyle w:val="15"/>
        <w:shd w:val="clear" w:color="auto" w:fill="auto"/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Важным направлением воспитательной работы в учреждении образования является участие в республиканских акциях «Служим Беларуси!», «К защите Отечества готовы!», которое формирует у учащихся готовность к службе в Вооруженных силах Республики Беларусь. В рамках месячника военно-патриотической работы проведены: познавательно-развлекательная программа «Курс молодого бойца», встреча с воином-интернационалистом, праздник, посвящённый Дню защитников Отечества и Вооруженных Сил Республики Беларусь. </w:t>
      </w:r>
    </w:p>
    <w:p w14:paraId="27490CFD" w14:textId="77777777" w:rsidR="00282EFC" w:rsidRPr="00C91C30" w:rsidRDefault="00282EFC" w:rsidP="00282EFC">
      <w:pPr>
        <w:ind w:firstLine="709"/>
        <w:jc w:val="both"/>
      </w:pPr>
      <w:r w:rsidRPr="00C91C30">
        <w:rPr>
          <w:color w:val="000000" w:themeColor="text1"/>
          <w:sz w:val="30"/>
          <w:szCs w:val="30"/>
        </w:rPr>
        <w:t xml:space="preserve">Ежегодно проводятся мероприятия рамках Вахты Памяти: акция «Лента памяти», выставки плакатов, посвящённых Победе советского народа в Великой Отечественной войне. Традиционно учащиеся принимают активное участие в акции «Обелиск». За учреждением закреплена Братская могила павшим при обороне </w:t>
      </w:r>
      <w:proofErr w:type="spellStart"/>
      <w:r w:rsidRPr="00C91C30">
        <w:rPr>
          <w:color w:val="000000" w:themeColor="text1"/>
          <w:sz w:val="30"/>
          <w:szCs w:val="30"/>
        </w:rPr>
        <w:t>Могилёва</w:t>
      </w:r>
      <w:proofErr w:type="spellEnd"/>
      <w:r w:rsidRPr="00C91C30">
        <w:rPr>
          <w:color w:val="000000" w:themeColor="text1"/>
          <w:sz w:val="30"/>
          <w:szCs w:val="30"/>
        </w:rPr>
        <w:t xml:space="preserve">. На протяжении года учащиеся училища осуществляли облагораживание захоронения. На высоком уровне проведен вечер-реквием «Беларусь, помни!»», посвящённое Победе советского народа над фашизмом. Учащиеся и педагоги училища приняли активное участие в районных и городских митингах, посвящённых 23 февраля, памяти воинов-интернационалистов, 9 Мая, в шествии, посвящённом Дню Победы, мероприятиях в рамках празднования Дня Независимости Республики Беларусь, Дню города, митинге-реквиеме, посвященном началу Великой Отечественной войны. Проведён цикл мероприятий, приуроченный 80-летию Победы. </w:t>
      </w:r>
      <w:r w:rsidRPr="00C91C30">
        <w:rPr>
          <w:color w:val="000000"/>
        </w:rPr>
        <w:t xml:space="preserve">Во втором полугодии 2025 года был организован и проведен цикл мероприятий ко Дню народного Единства учащиеся посетили Могилёвскую областную библиотеку им. </w:t>
      </w:r>
      <w:proofErr w:type="spellStart"/>
      <w:r w:rsidRPr="00C91C30">
        <w:rPr>
          <w:color w:val="000000"/>
        </w:rPr>
        <w:t>В.И.Ленина</w:t>
      </w:r>
      <w:proofErr w:type="spellEnd"/>
      <w:r w:rsidRPr="00C91C30">
        <w:rPr>
          <w:color w:val="000000"/>
        </w:rPr>
        <w:t xml:space="preserve">, проведена ученическая конференция «Сила государства в единстве», приняли участие в межведомственной диалоговой площадке с участием заместителя начальника инспекции по делам несовершеннолетних, заместителя председателя КДН Могилёвского горисполкома «От памяти прошлого к будущему»; устный журнал «Пока мы едины – мы непобедимы»; диспут-рассуждение «Что такое патриотизм в наши дни?»; </w:t>
      </w:r>
      <w:r w:rsidRPr="00C91C30">
        <w:rPr>
          <w:shd w:val="clear" w:color="auto" w:fill="FFFFFF"/>
        </w:rPr>
        <w:t xml:space="preserve">уроки мужества «Помните о тех, кто уже не придёт никогда»; брей-ринг «Мир и единство – сила народа»; реализован творческий проект «Горжусь </w:t>
      </w:r>
      <w:r w:rsidRPr="00C91C30">
        <w:rPr>
          <w:shd w:val="clear" w:color="auto" w:fill="FFFFFF"/>
        </w:rPr>
        <w:lastRenderedPageBreak/>
        <w:t xml:space="preserve">тобой, моя </w:t>
      </w:r>
      <w:proofErr w:type="spellStart"/>
      <w:r w:rsidRPr="00C91C30">
        <w:rPr>
          <w:shd w:val="clear" w:color="auto" w:fill="FFFFFF"/>
        </w:rPr>
        <w:t>Могилёвщина</w:t>
      </w:r>
      <w:proofErr w:type="spellEnd"/>
      <w:r w:rsidRPr="00C91C30">
        <w:rPr>
          <w:shd w:val="clear" w:color="auto" w:fill="FFFFFF"/>
        </w:rPr>
        <w:t xml:space="preserve">» в форме защиты презентаций учащихся, по итогам посещения исторического места, музея Беларуси. </w:t>
      </w:r>
      <w:r w:rsidRPr="00C91C30">
        <w:t xml:space="preserve">С учащимися нового набора была организована пешая экскурсия «По улицам нашего славного города» с посещением пл. Славы и аллеи героев </w:t>
      </w:r>
      <w:proofErr w:type="spellStart"/>
      <w:r w:rsidRPr="00C91C30">
        <w:t>Могилёвщины</w:t>
      </w:r>
      <w:proofErr w:type="spellEnd"/>
      <w:r w:rsidRPr="00C91C30">
        <w:t xml:space="preserve">; экскурсия в «Зал олимпийской славы </w:t>
      </w:r>
      <w:proofErr w:type="spellStart"/>
      <w:r w:rsidRPr="00C91C30">
        <w:t>Могилёвщины</w:t>
      </w:r>
      <w:proofErr w:type="spellEnd"/>
      <w:r w:rsidRPr="00C91C30">
        <w:t>».</w:t>
      </w:r>
    </w:p>
    <w:p w14:paraId="38840DB1" w14:textId="77777777" w:rsidR="00282EFC" w:rsidRPr="00C91C30" w:rsidRDefault="00282EFC" w:rsidP="00282EFC">
      <w:pPr>
        <w:ind w:firstLine="709"/>
        <w:jc w:val="both"/>
      </w:pPr>
      <w:r w:rsidRPr="00C91C30">
        <w:t xml:space="preserve">Экскурс в прошлое «Мы гордимся славной историей нашего учреждения образования». </w:t>
      </w:r>
    </w:p>
    <w:p w14:paraId="3D0E1997" w14:textId="77777777" w:rsidR="00282EFC" w:rsidRPr="00C91C30" w:rsidRDefault="00282EFC" w:rsidP="00282EFC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 С целью ознакомления с историческим и культурным наследием белорусского народа, воспитания чувства сопричастности к истории Родины за 2024/2025 учебный год было организовано 17 выездных экскурсий.</w:t>
      </w:r>
    </w:p>
    <w:p w14:paraId="60F88AF9" w14:textId="77777777" w:rsidR="00282EFC" w:rsidRPr="00C91C30" w:rsidRDefault="00282EFC" w:rsidP="00282EFC">
      <w:pPr>
        <w:ind w:firstLine="709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На начало 2025 года в учреждении образования бы разработан и утверждён план мероприятий, приуроченный Году благоустройства, который был полностью реализован.</w:t>
      </w:r>
      <w:r w:rsidRPr="00C91C30">
        <w:t xml:space="preserve"> Работники и учащиеся приняли активное участие в городских и республиканских субботниках по благоустройству и озеленению училищной территории, посадке леса.</w:t>
      </w:r>
    </w:p>
    <w:p w14:paraId="39F8597C" w14:textId="77777777" w:rsidR="00282EFC" w:rsidRPr="00C91C30" w:rsidRDefault="00282EFC" w:rsidP="00282EFC">
      <w:pPr>
        <w:pStyle w:val="15"/>
        <w:shd w:val="clear" w:color="auto" w:fill="auto"/>
        <w:tabs>
          <w:tab w:val="left" w:pos="938"/>
        </w:tabs>
        <w:spacing w:before="0" w:line="240" w:lineRule="auto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Информационное пространство соответствует всем требованиям. В фойе учебного корпуса оборудован уголок с государственной символикой, на 2-ом этаже учебного корпуса, где проводятся торжественные линейки, имеется плоскостная государственная атрибутика. Во всех учебных кабинетах, комнатах отдыха в общежитии созданы уголки государственной символики Республики Беларусь. Оформлены тематический стенд «2025 – Год благоустройства», «Белорусский республиканский союз молодежи», «Спортивные достижения». Одним из наиболее эффективных способов повышения информационной культуры и важным инструментом функционирования системы идейного воспитания были часы информирования, направленные на воспитание гражданственности, нравственно-правовой и информационной культуры учащихся, формирование социальной и политической зрелости. Часы информирования проводились согласно графику, в соответствии с разработанным планом и с учетом методических рекомендаций. Данные меры позволили сделать информационную работу четкой, системной и тщательно спланированной. С целью оказания методической помощи для качественной организации часов информирования и классных часов в течение учебного года классными руководителями осуществлялось </w:t>
      </w:r>
      <w:proofErr w:type="spellStart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взаимопосещение</w:t>
      </w:r>
      <w:proofErr w:type="spellEnd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 этих воспитательных мероприятий.</w:t>
      </w:r>
    </w:p>
    <w:p w14:paraId="078DBA86" w14:textId="77777777" w:rsidR="00282EFC" w:rsidRPr="00C91C30" w:rsidRDefault="00282EFC" w:rsidP="00282EFC">
      <w:pPr>
        <w:pStyle w:val="15"/>
        <w:shd w:val="clear" w:color="auto" w:fill="auto"/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Центром формирования читательской и информационной культуры является   библиотека УО «МГУОР». Вся её работа построена так, чтобы максимально привлечь читателя к фонду, научить поиску и работе с имеющейся информацией. Кроме того, в библиотеке проводятся обзоры книжных выставок и тематические </w:t>
      </w:r>
      <w:r w:rsidRPr="00C91C30">
        <w:rPr>
          <w:rFonts w:eastAsia="Calibri"/>
          <w:color w:val="000000" w:themeColor="text1"/>
          <w:sz w:val="30"/>
          <w:szCs w:val="30"/>
          <w:lang w:eastAsia="en-US"/>
        </w:rPr>
        <w:lastRenderedPageBreak/>
        <w:t>мероприятия, приуроченные календарю знаменательных дат; урок мужества «Подвигу народа жить в веках»; устный журнал «Государственные символы Республики Беларусь: герб, флаг, гимн</w:t>
      </w:r>
      <w:proofErr w:type="gramStart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»,  тематическая</w:t>
      </w:r>
      <w:proofErr w:type="gramEnd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 подборка «Страницы книг расскажут о войне».</w:t>
      </w:r>
    </w:p>
    <w:p w14:paraId="63395D4D" w14:textId="77777777" w:rsidR="00282EFC" w:rsidRPr="00C91C30" w:rsidRDefault="00282EFC" w:rsidP="00282EFC">
      <w:pPr>
        <w:pStyle w:val="15"/>
        <w:shd w:val="clear" w:color="auto" w:fill="auto"/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С целью повышения информационной культуры учащихся и качественного проведения информационных часов организована подписка на основные государственные издания средств массовой информации, которые освещают важнейшие политические и экономические события нашей страны и зарубежья. Подшивки газет имеются и в библиотеке, и в общежитии училища.</w:t>
      </w:r>
    </w:p>
    <w:p w14:paraId="2ABD3CC6" w14:textId="77777777" w:rsidR="00282EFC" w:rsidRPr="00C91C30" w:rsidRDefault="00282EFC" w:rsidP="00282EFC">
      <w:pPr>
        <w:ind w:right="20"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На официальном интернет-сайте и инстаграм-аккаунте УО «МГУОР» освещаются спортивные новости, достижения учащихся, фотоотчеты проводимых воспитательных мероприятий, работа специалистов социальной и психологической службы. Информация обновляется регулярно.</w:t>
      </w:r>
    </w:p>
    <w:p w14:paraId="38D13DB0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Одним из важнейших средств формирования личности является укрепление школьного коллектива и традиций училища через проведение традиционных мероприятий: «День Знаний», «Последний звонок», торжественного мероприятия «Чествование лучших спортсменов и тренеров-преподавателей по итогам года», вечера отдыха к Новому году, 23 февраля, 8 марта, выпускные вечера, благотворительные акции.</w:t>
      </w:r>
    </w:p>
    <w:p w14:paraId="4E3866E6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Определённая часть общешкольных мероприятий была направлена на приобщение учащихся к общечеловеческим и национальным ценностям, формированию нравственной культуры, толерантного отношения к окружающим людям, представителям других культур, национальностей. Были организованы мероприятия ко Дню пожилого человека, Дню матери и Дню отца, Международному Дню инвалида, учащиеся училища приняли участие в республиканских акциях «Наши дети», «Дети - детям» (поздравили с Новым годом и Рождеством детей из многодетных семей и бывшего учащегося-инвалида нашего училища. Учебное заведение традиционно поздравляет детей, находящихся на лечении в Могилёвском детском хосписе). В течение учебного года прошли классные и информационные часы: «Их жизнью и делами мы гордимся», «Главное слово в любом языке», «И свет духовности не погаснет», «Тепло родного очага</w:t>
      </w:r>
      <w:proofErr w:type="gramStart"/>
      <w:r w:rsidRPr="00C91C30">
        <w:rPr>
          <w:color w:val="000000" w:themeColor="text1"/>
          <w:sz w:val="30"/>
          <w:szCs w:val="30"/>
        </w:rPr>
        <w:t>»,  «</w:t>
      </w:r>
      <w:proofErr w:type="gramEnd"/>
      <w:r w:rsidRPr="00C91C30">
        <w:rPr>
          <w:color w:val="000000" w:themeColor="text1"/>
          <w:sz w:val="30"/>
          <w:szCs w:val="30"/>
        </w:rPr>
        <w:t xml:space="preserve">История. События. Факты», «Толерантность – источник мира», «Время милосердия, доброты и всепрощения», «Дорогой мира и добра», «Социальные ценности белорусского народа», «Белорусские народные традиции и обряды в жизни моей семьи» и др. </w:t>
      </w:r>
    </w:p>
    <w:p w14:paraId="64D056DA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С сентября 2023 года в учебном заведении была введена новая традиция «Оберег». Учебный год начинается и заканчивается с </w:t>
      </w:r>
      <w:r w:rsidRPr="00C91C30">
        <w:rPr>
          <w:color w:val="000000" w:themeColor="text1"/>
          <w:sz w:val="30"/>
          <w:szCs w:val="30"/>
        </w:rPr>
        <w:lastRenderedPageBreak/>
        <w:t>благословления священнослужителя. В рождественские каникулы учащиеся посещают с экскурсионной программой Свято-Никольский монастырь.</w:t>
      </w:r>
    </w:p>
    <w:p w14:paraId="27A0C61C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Стабильность в воспитательной работе обеспечивали традиционные дела, которые ежегодно расширяются и позволяют учебному заведению иметь свое лицо. Кроме того, приверженность традициям учебного заведения - есть составляющая патриотизма и гражданской позиции каждого учащегося.    </w:t>
      </w:r>
    </w:p>
    <w:p w14:paraId="5DDCDCA3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Число различных социально значимых мероприятий, в которых участвуют ребята, увеличивается с каждым годом. В истекшем учебном году ученические комитеты классов собирали средства для проведения благотворительных акций, навещали бывших педагогов училища, ныне одиноких пенсионеров; участвовали в подготовке классных часов, проводили опросы на различные темы, оформляли классные уголки, организовывали посещение музеев, спортивных сооружений города и др. </w:t>
      </w:r>
    </w:p>
    <w:p w14:paraId="7D094974" w14:textId="77777777" w:rsidR="00282EFC" w:rsidRPr="00C91C30" w:rsidRDefault="00282EFC" w:rsidP="00282EFC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</w:pPr>
      <w:r w:rsidRPr="00C91C30"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  <w:t>В учебном заведении значительное внимание уделялось формированию информационной культуры, развитию навыков безопасного и ответственного поведения в сети Интернет, профилактике и предупреждению правонарушений в области информационного пространства. Мероприятия в рамках данного направления воспитательной работы направлены на выработку у учащихся умений пользоваться информационными ресурсами и грамотно работать с информацией, развитие критического мышления и навыков коммуникации в информационном пространстве.</w:t>
      </w:r>
      <w:r w:rsidRPr="00C91C30"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  <w:tab/>
        <w:t xml:space="preserve">Обеспечивалось широкое освещение деятельности училища через официальный сайт и инстаграм-канал. Своевременно обновлялась информация о важных событиях и мероприятиях местного и республиканского значения. Через родительские и детские чаты незамедлительно размещалась и доводилась до сведения родительской и ученической общественности профилактические ролики, листовки, размещенные в телеграмм-канале «СТОП НАРКОТИК», в Телеграмм-канале. </w:t>
      </w:r>
    </w:p>
    <w:p w14:paraId="6853EB16" w14:textId="77777777" w:rsidR="00282EFC" w:rsidRPr="00C91C30" w:rsidRDefault="00282EFC" w:rsidP="00282EFC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</w:pPr>
      <w:r w:rsidRPr="00C91C30"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  <w:t>Формированию духовно-нравственных ценностей учащихся способствовало проведение мероприятий нравственного содержания, включающее анализ жизненных ситуаций, проведение этических занятий, диалогов, бесед нравственного содержания, диспутов по нравственной проблематике. Особенно активно эти мероприятия проводились в рамках тематических недель: Неделя милосердия (сентябрь), Неделя матери (октябрь), Неделя нравственных ценностей (ноябрь), Неделя благотворительности (январь), Неделя добрых дел (февраль), Неделя хороших манер (май).</w:t>
      </w:r>
    </w:p>
    <w:p w14:paraId="766EA63F" w14:textId="77777777" w:rsidR="00282EFC" w:rsidRPr="00C91C30" w:rsidRDefault="00282EFC" w:rsidP="00282EFC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</w:pPr>
      <w:r w:rsidRPr="00C91C30"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  <w:lastRenderedPageBreak/>
        <w:t>В 2024/2025 учебном году продолжалась работа по включению учащихся в благотворительную деятельность и волонтерское движение, содействующие формированию социальной активности и ответственности, уважительного отношения к старшим, милосердия.</w:t>
      </w:r>
    </w:p>
    <w:p w14:paraId="0DECB760" w14:textId="77777777" w:rsidR="00282EFC" w:rsidRPr="00C91C30" w:rsidRDefault="00282EFC" w:rsidP="00282EFC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</w:pPr>
      <w:r w:rsidRPr="00C91C30"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  <w:t xml:space="preserve">Традиционно  учащиеся училища совместно с активом БРСМ приняли участие в районной благотворительной акции «Соберем детей в школу», благотворительной акции «Братья наши меньшие»; в </w:t>
      </w:r>
      <w:proofErr w:type="spellStart"/>
      <w:r w:rsidRPr="00C91C30"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  <w:t>общеучилищной</w:t>
      </w:r>
      <w:proofErr w:type="spellEnd"/>
      <w:r w:rsidRPr="00C91C30"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  <w:t xml:space="preserve"> акции «Тепло родных рук» (к Международному дню пожилого человека).</w:t>
      </w:r>
    </w:p>
    <w:p w14:paraId="4D439459" w14:textId="77777777" w:rsidR="00282EFC" w:rsidRPr="00C91C30" w:rsidRDefault="00282EFC" w:rsidP="00282EFC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</w:pPr>
      <w:r w:rsidRPr="00C91C30"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  <w:t xml:space="preserve">В рамках республиканской Недели родительской любви с 14 по 21.10.2025 г. учащиеся с классными руководителями подготовили видеопоздравления для мам и пап с Днем матери </w:t>
      </w:r>
      <w:proofErr w:type="gramStart"/>
      <w:r w:rsidRPr="00C91C30"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  <w:t>и Днём</w:t>
      </w:r>
      <w:proofErr w:type="gramEnd"/>
      <w:r w:rsidRPr="00C91C30"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  <w:t xml:space="preserve"> отца. С 1 по 28 декабря 2025 года в рамках республиканской акции «Наши дети» и «Чудеса на Рождество» в учебном заведении были собраны денежные средства для пациентов Могилёвского детского хосписа, а также бывшего учащегося, который на сегодняшний день является инвалидом. </w:t>
      </w:r>
    </w:p>
    <w:p w14:paraId="349EF632" w14:textId="77777777" w:rsidR="00282EFC" w:rsidRPr="00C91C30" w:rsidRDefault="00282EFC" w:rsidP="00282EFC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</w:pPr>
      <w:r w:rsidRPr="00C91C30">
        <w:rPr>
          <w:rFonts w:ascii="Times New Roman" w:eastAsia="Calibri" w:hAnsi="Times New Roman"/>
          <w:color w:val="000000" w:themeColor="text1"/>
          <w:sz w:val="30"/>
          <w:szCs w:val="30"/>
          <w:lang w:eastAsia="en-US"/>
        </w:rPr>
        <w:t>Поликультурное воспитание учащихся училища направлено на формирование у них умения жить в поликультурном мире, противостоять политическому и религиозному экстремизму. Поликультурное воспитание учащихся основывается на принципах толерантности, уважения к иным народам и культурам, равенства и сосуществования социальных групп, представителей рас, религий, этносов. По данному направлению в училище были организованы:</w:t>
      </w:r>
    </w:p>
    <w:p w14:paraId="5157AA2A" w14:textId="77777777" w:rsidR="00282EFC" w:rsidRPr="00C91C30" w:rsidRDefault="00282EFC" w:rsidP="00282EFC">
      <w:pPr>
        <w:numPr>
          <w:ilvl w:val="0"/>
          <w:numId w:val="7"/>
        </w:numPr>
        <w:ind w:left="0"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тематический вечер «Беларусь — </w:t>
      </w:r>
      <w:proofErr w:type="spellStart"/>
      <w:r w:rsidRPr="00C91C30">
        <w:rPr>
          <w:color w:val="000000" w:themeColor="text1"/>
          <w:sz w:val="30"/>
          <w:szCs w:val="30"/>
        </w:rPr>
        <w:t>краiна</w:t>
      </w:r>
      <w:proofErr w:type="spellEnd"/>
      <w:r w:rsidRPr="00C91C30">
        <w:rPr>
          <w:color w:val="000000" w:themeColor="text1"/>
          <w:sz w:val="30"/>
          <w:szCs w:val="30"/>
        </w:rPr>
        <w:t xml:space="preserve"> </w:t>
      </w:r>
      <w:proofErr w:type="spellStart"/>
      <w:r w:rsidRPr="00C91C30">
        <w:rPr>
          <w:color w:val="000000" w:themeColor="text1"/>
          <w:sz w:val="30"/>
          <w:szCs w:val="30"/>
        </w:rPr>
        <w:t>маёй</w:t>
      </w:r>
      <w:proofErr w:type="spellEnd"/>
      <w:r w:rsidRPr="00C91C30">
        <w:rPr>
          <w:color w:val="000000" w:themeColor="text1"/>
          <w:sz w:val="30"/>
          <w:szCs w:val="30"/>
        </w:rPr>
        <w:t xml:space="preserve"> </w:t>
      </w:r>
      <w:proofErr w:type="spellStart"/>
      <w:r w:rsidRPr="00C91C30">
        <w:rPr>
          <w:color w:val="000000" w:themeColor="text1"/>
          <w:sz w:val="30"/>
          <w:szCs w:val="30"/>
        </w:rPr>
        <w:t>будучынi</w:t>
      </w:r>
      <w:proofErr w:type="spellEnd"/>
      <w:r w:rsidRPr="00C91C30">
        <w:rPr>
          <w:color w:val="000000" w:themeColor="text1"/>
          <w:sz w:val="30"/>
          <w:szCs w:val="30"/>
        </w:rPr>
        <w:t>»;</w:t>
      </w:r>
    </w:p>
    <w:p w14:paraId="2B27EA78" w14:textId="77777777" w:rsidR="00282EFC" w:rsidRPr="00C91C30" w:rsidRDefault="00282EFC" w:rsidP="00282EFC">
      <w:pPr>
        <w:numPr>
          <w:ilvl w:val="0"/>
          <w:numId w:val="7"/>
        </w:numPr>
        <w:ind w:left="0"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интеллектуальный марафон «Земля — наш дом»;</w:t>
      </w:r>
    </w:p>
    <w:p w14:paraId="355AD5EF" w14:textId="77777777" w:rsidR="00282EFC" w:rsidRPr="00C91C30" w:rsidRDefault="00282EFC" w:rsidP="00282EFC">
      <w:pPr>
        <w:numPr>
          <w:ilvl w:val="0"/>
          <w:numId w:val="7"/>
        </w:numPr>
        <w:ind w:left="0"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фотоконкурс «Люди Беларуси»;</w:t>
      </w:r>
    </w:p>
    <w:p w14:paraId="78CE1194" w14:textId="77777777" w:rsidR="00282EFC" w:rsidRPr="00C91C30" w:rsidRDefault="00282EFC" w:rsidP="00282EFC">
      <w:pPr>
        <w:numPr>
          <w:ilvl w:val="0"/>
          <w:numId w:val="7"/>
        </w:numPr>
        <w:ind w:left="0"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ролевая игра «Остров белорусской дружбы»;</w:t>
      </w:r>
    </w:p>
    <w:p w14:paraId="14856037" w14:textId="77777777" w:rsidR="00282EFC" w:rsidRPr="00C91C30" w:rsidRDefault="00282EFC" w:rsidP="00282EFC">
      <w:pPr>
        <w:numPr>
          <w:ilvl w:val="0"/>
          <w:numId w:val="7"/>
        </w:numPr>
        <w:ind w:left="0"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дебаты «Толерантность — путь к миру»; «Межнациональные отношения и мораль».</w:t>
      </w:r>
    </w:p>
    <w:p w14:paraId="5BC8E4C9" w14:textId="77777777" w:rsidR="00282EFC" w:rsidRPr="00C91C30" w:rsidRDefault="00282EFC" w:rsidP="00282EFC">
      <w:pPr>
        <w:tabs>
          <w:tab w:val="left" w:pos="960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 Большое внимание педагогическим коллективом уделялось правовому просвещению и профилактике преступлений и правонарушений среди учащихся. Работа по профилактике преступлений и правонарушений среди учащихся осуществлялась в тесном взаимодействии руководящего состава, педагога социального</w:t>
      </w:r>
      <w:r w:rsidRPr="00C91C30">
        <w:t>,</w:t>
      </w:r>
      <w:r w:rsidRPr="00C91C30">
        <w:rPr>
          <w:color w:val="000000" w:themeColor="text1"/>
          <w:sz w:val="30"/>
          <w:szCs w:val="30"/>
        </w:rPr>
        <w:t xml:space="preserve"> классных руководителей, воспитателей, тренеров-преподавателей, законных представителей несовершеннолетних учащихся, сотрудников правоохранительных органов, специалистов УЗ «МОНД», УЗ «МОПД».</w:t>
      </w:r>
    </w:p>
    <w:p w14:paraId="44FDE5CF" w14:textId="77777777" w:rsidR="00282EFC" w:rsidRPr="00C91C30" w:rsidRDefault="00282EFC" w:rsidP="00282EFC">
      <w:pPr>
        <w:pStyle w:val="15"/>
        <w:shd w:val="clear" w:color="auto" w:fill="auto"/>
        <w:tabs>
          <w:tab w:val="left" w:pos="943"/>
        </w:tabs>
        <w:spacing w:before="0" w:line="240" w:lineRule="auto"/>
        <w:ind w:right="23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Воспитанию правовой культуры учащихся способствовало проведение Недель правовых знаний, которые были организованы трижды в течение учебного года, а также Единых дней профилактики с </w:t>
      </w:r>
      <w:r w:rsidRPr="00C91C30">
        <w:rPr>
          <w:rFonts w:eastAsia="Calibri"/>
          <w:color w:val="000000" w:themeColor="text1"/>
          <w:sz w:val="30"/>
          <w:szCs w:val="30"/>
          <w:lang w:eastAsia="en-US"/>
        </w:rPr>
        <w:lastRenderedPageBreak/>
        <w:t xml:space="preserve">приглашением представителей заинтересованных структур (КДН, представителей прокуратуры, </w:t>
      </w:r>
      <w:proofErr w:type="spellStart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наркоотдела</w:t>
      </w:r>
      <w:proofErr w:type="spellEnd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, следственного комитета, ИДН); тематических информационных часов. </w:t>
      </w:r>
    </w:p>
    <w:p w14:paraId="5B661A87" w14:textId="77777777" w:rsidR="00282EFC" w:rsidRPr="00C91C30" w:rsidRDefault="00282EFC" w:rsidP="00282EFC">
      <w:pPr>
        <w:shd w:val="clear" w:color="auto" w:fill="FFFFFF"/>
        <w:tabs>
          <w:tab w:val="left" w:pos="6804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В учреждении имеется “Уголок правовых знаний”, на котором размещена информация об участковом инспекторе по делам несовершеннолетних, телефоны “горячей” линии, о телефонах доверия, Pomogut.by информация об административной и уголовной ответственности несовершеннолетних, информационно-профилактические материалы также размещены на странице сайта училища, родительских и классных группах в мессенджерах, на официальном аккаунте учебного заведения. </w:t>
      </w:r>
    </w:p>
    <w:p w14:paraId="77148F32" w14:textId="77777777" w:rsidR="00282EFC" w:rsidRPr="00C91C30" w:rsidRDefault="00282EFC" w:rsidP="00282EFC">
      <w:pPr>
        <w:shd w:val="clear" w:color="auto" w:fill="FFFFFF"/>
        <w:tabs>
          <w:tab w:val="left" w:pos="6804"/>
        </w:tabs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           С целью предотвращения противоправных действий несовершеннолетних в училище проведены следующие мероприятия: декада правовых знаний, встречи с работниками РУВД Ленинского района г. Могилева, прокуратуры, КДН, врачом-наркологом, беседы об административной и уголовной ответственности, демонстрация и обсуждение тематических видеофильмов, классные часы.</w:t>
      </w:r>
    </w:p>
    <w:p w14:paraId="6AC66F6A" w14:textId="77777777" w:rsidR="00282EFC" w:rsidRPr="00C91C30" w:rsidRDefault="00282EFC" w:rsidP="00282EFC">
      <w:pPr>
        <w:tabs>
          <w:tab w:val="left" w:pos="851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Классными руководителями, воспитателями, педагогом социальным проводились профилактические беседы с учащимися: «Уголовная ответственность за незаконный оборот наркотиков», «Правила поведения несовершеннолетних в сети интернет» совм. с </w:t>
      </w:r>
      <w:proofErr w:type="spellStart"/>
      <w:r w:rsidRPr="00C91C30">
        <w:rPr>
          <w:color w:val="000000" w:themeColor="text1"/>
          <w:sz w:val="30"/>
          <w:szCs w:val="30"/>
        </w:rPr>
        <w:t>ОНиПТЛ</w:t>
      </w:r>
      <w:proofErr w:type="spellEnd"/>
      <w:r w:rsidRPr="00C91C30">
        <w:rPr>
          <w:color w:val="000000" w:themeColor="text1"/>
          <w:sz w:val="30"/>
          <w:szCs w:val="30"/>
        </w:rPr>
        <w:t xml:space="preserve"> Ленинского РУВД, «Разъяснение уголовной ответственности за совершение преступлений, предусмотренных ст. 205, 206, 208, 212, 328, 339 и иных статей УК РБ», «Разъяснение административной ответственности за совершение правонарушений, предусмотренных ст. 10.1, 11.1 – 11.4, 17.6, 19.1, 19.3, 19.6, 19.9, 24.23 и иных статей КоАП РБ» совм. с инспектором ИДН,  </w:t>
      </w:r>
    </w:p>
    <w:p w14:paraId="59AD3842" w14:textId="77777777" w:rsidR="00282EFC" w:rsidRPr="00C91C30" w:rsidRDefault="00282EFC" w:rsidP="00282EFC">
      <w:pPr>
        <w:tabs>
          <w:tab w:val="left" w:pos="851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Педагог социальный, Исаева Е.Г., на протяжении учебного года тесно сотрудничала с работниками </w:t>
      </w:r>
      <w:proofErr w:type="gramStart"/>
      <w:r w:rsidRPr="00C91C30">
        <w:rPr>
          <w:color w:val="000000" w:themeColor="text1"/>
          <w:sz w:val="30"/>
          <w:szCs w:val="30"/>
        </w:rPr>
        <w:t>Ленинского  РУВД</w:t>
      </w:r>
      <w:proofErr w:type="gramEnd"/>
      <w:r w:rsidRPr="00C91C30">
        <w:rPr>
          <w:color w:val="000000" w:themeColor="text1"/>
          <w:sz w:val="30"/>
          <w:szCs w:val="30"/>
        </w:rPr>
        <w:t xml:space="preserve"> г. </w:t>
      </w:r>
      <w:proofErr w:type="spellStart"/>
      <w:r w:rsidRPr="00C91C30">
        <w:rPr>
          <w:color w:val="000000" w:themeColor="text1"/>
          <w:sz w:val="30"/>
          <w:szCs w:val="30"/>
        </w:rPr>
        <w:t>Могилёва</w:t>
      </w:r>
      <w:proofErr w:type="spellEnd"/>
      <w:r w:rsidRPr="00C91C30">
        <w:rPr>
          <w:color w:val="000000" w:themeColor="text1"/>
          <w:sz w:val="30"/>
          <w:szCs w:val="30"/>
        </w:rPr>
        <w:t xml:space="preserve">.  Инспектор ИДН </w:t>
      </w:r>
      <w:proofErr w:type="spellStart"/>
      <w:r w:rsidRPr="00C91C30">
        <w:rPr>
          <w:color w:val="000000" w:themeColor="text1"/>
          <w:sz w:val="30"/>
          <w:szCs w:val="30"/>
        </w:rPr>
        <w:t>Шмаенков</w:t>
      </w:r>
      <w:proofErr w:type="spellEnd"/>
      <w:r w:rsidRPr="00C91C30">
        <w:rPr>
          <w:color w:val="000000" w:themeColor="text1"/>
          <w:sz w:val="30"/>
          <w:szCs w:val="30"/>
        </w:rPr>
        <w:t xml:space="preserve"> А.О. и другие сотрудники Ленинского РУВД </w:t>
      </w:r>
      <w:proofErr w:type="spellStart"/>
      <w:r w:rsidRPr="00C91C30">
        <w:rPr>
          <w:color w:val="000000" w:themeColor="text1"/>
          <w:sz w:val="30"/>
          <w:szCs w:val="30"/>
        </w:rPr>
        <w:t>г.Могилева</w:t>
      </w:r>
      <w:proofErr w:type="spellEnd"/>
      <w:r w:rsidRPr="00C91C30">
        <w:rPr>
          <w:color w:val="000000" w:themeColor="text1"/>
          <w:sz w:val="30"/>
          <w:szCs w:val="30"/>
        </w:rPr>
        <w:t xml:space="preserve"> в течение 2025 года проводили профилактические беседы с учащимися, в отношении которых проводится ИПР, а также с подростками, склонными к совершению противоправных действий.</w:t>
      </w:r>
    </w:p>
    <w:p w14:paraId="65541477" w14:textId="77777777" w:rsidR="00282EFC" w:rsidRPr="00C91C30" w:rsidRDefault="00282EFC" w:rsidP="00282EFC">
      <w:pPr>
        <w:shd w:val="clear" w:color="auto" w:fill="FFFFFF"/>
        <w:ind w:firstLine="720"/>
        <w:jc w:val="both"/>
        <w:rPr>
          <w:rFonts w:eastAsia="Times New Roman"/>
          <w:color w:val="1A1A1A"/>
        </w:rPr>
      </w:pPr>
      <w:r w:rsidRPr="00C91C30">
        <w:rPr>
          <w:rFonts w:eastAsia="Times New Roman"/>
          <w:color w:val="1A1A1A"/>
        </w:rPr>
        <w:t>Одним из направлений профилактической работы учебного заведения является профилактика экстремизма и терроризма среди учащихся. В течении года в учебном заведении проводится работа по профилактике экстремизма и терроризма по разным направлениям:</w:t>
      </w:r>
    </w:p>
    <w:p w14:paraId="65A206EC" w14:textId="77777777" w:rsidR="00282EFC" w:rsidRPr="00C91C30" w:rsidRDefault="00282EFC" w:rsidP="00282EFC">
      <w:pPr>
        <w:shd w:val="clear" w:color="auto" w:fill="FFFFFF"/>
        <w:ind w:firstLine="720"/>
        <w:jc w:val="both"/>
        <w:rPr>
          <w:rFonts w:eastAsia="Times New Roman"/>
          <w:color w:val="1A1A1A"/>
        </w:rPr>
      </w:pPr>
      <w:r w:rsidRPr="00C91C30">
        <w:rPr>
          <w:rFonts w:eastAsia="Times New Roman"/>
          <w:color w:val="1A1A1A"/>
        </w:rPr>
        <w:t>- общая обеспеченность безопасности всех участников образовательного процесса (инструктаж работников училища по противодействию терроризма);</w:t>
      </w:r>
    </w:p>
    <w:p w14:paraId="13F088F1" w14:textId="77777777" w:rsidR="00282EFC" w:rsidRPr="00C91C30" w:rsidRDefault="00282EFC" w:rsidP="00282EFC">
      <w:pPr>
        <w:shd w:val="clear" w:color="auto" w:fill="FFFFFF"/>
        <w:ind w:firstLine="720"/>
        <w:jc w:val="both"/>
        <w:rPr>
          <w:rFonts w:eastAsia="Times New Roman"/>
          <w:color w:val="1A1A1A"/>
        </w:rPr>
      </w:pPr>
      <w:r w:rsidRPr="00C91C30">
        <w:rPr>
          <w:rFonts w:eastAsia="Times New Roman"/>
          <w:color w:val="1A1A1A"/>
        </w:rPr>
        <w:t>- ежедневный контроль за пребыванием посторонних людей на территории и в здании училища; строгий пропускной режим;</w:t>
      </w:r>
    </w:p>
    <w:p w14:paraId="0DC24D09" w14:textId="77777777" w:rsidR="00282EFC" w:rsidRPr="00C91C30" w:rsidRDefault="00282EFC" w:rsidP="00282EFC">
      <w:pPr>
        <w:shd w:val="clear" w:color="auto" w:fill="FFFFFF"/>
        <w:ind w:firstLine="720"/>
        <w:jc w:val="both"/>
        <w:rPr>
          <w:rFonts w:eastAsia="Times New Roman"/>
          <w:color w:val="1A1A1A"/>
        </w:rPr>
      </w:pPr>
      <w:r w:rsidRPr="00C91C30">
        <w:rPr>
          <w:rFonts w:eastAsia="Times New Roman"/>
          <w:color w:val="1A1A1A"/>
        </w:rPr>
        <w:t>- дежурство педагогов и членов администрации по утвержденному графику;</w:t>
      </w:r>
    </w:p>
    <w:p w14:paraId="721210AF" w14:textId="77777777" w:rsidR="00282EFC" w:rsidRPr="00C91C30" w:rsidRDefault="00282EFC" w:rsidP="00282EFC">
      <w:pPr>
        <w:shd w:val="clear" w:color="auto" w:fill="FFFFFF"/>
        <w:ind w:firstLine="720"/>
        <w:jc w:val="both"/>
        <w:rPr>
          <w:rFonts w:eastAsia="Times New Roman"/>
          <w:color w:val="1A1A1A"/>
        </w:rPr>
      </w:pPr>
      <w:r w:rsidRPr="00C91C30">
        <w:rPr>
          <w:rFonts w:eastAsia="Times New Roman"/>
          <w:color w:val="1A1A1A"/>
        </w:rPr>
        <w:lastRenderedPageBreak/>
        <w:t>- размещение профилактической наглядности на информационных стендах, официальном сайте, инстаграм-аккаунте.</w:t>
      </w:r>
    </w:p>
    <w:p w14:paraId="3A16EF2D" w14:textId="77777777" w:rsidR="00282EFC" w:rsidRPr="00C91C30" w:rsidRDefault="00282EFC" w:rsidP="00282EFC">
      <w:pPr>
        <w:shd w:val="clear" w:color="auto" w:fill="FFFFFF"/>
        <w:ind w:firstLine="720"/>
        <w:jc w:val="both"/>
        <w:rPr>
          <w:rFonts w:eastAsia="Times New Roman"/>
          <w:color w:val="1A1A1A"/>
        </w:rPr>
      </w:pPr>
      <w:r w:rsidRPr="00C91C30">
        <w:rPr>
          <w:rFonts w:eastAsia="Times New Roman"/>
          <w:color w:val="1A1A1A"/>
        </w:rPr>
        <w:t xml:space="preserve">- организация встреч с работниками Ленинского РУВД г. </w:t>
      </w:r>
      <w:proofErr w:type="spellStart"/>
      <w:r w:rsidRPr="00C91C30">
        <w:rPr>
          <w:rFonts w:eastAsia="Times New Roman"/>
          <w:color w:val="1A1A1A"/>
        </w:rPr>
        <w:t>Могилёва</w:t>
      </w:r>
      <w:proofErr w:type="spellEnd"/>
      <w:r w:rsidRPr="00C91C30">
        <w:rPr>
          <w:rFonts w:eastAsia="Times New Roman"/>
          <w:color w:val="1A1A1A"/>
        </w:rPr>
        <w:t xml:space="preserve"> направленных на ознакомление с последствиями и ответственности за нарушения </w:t>
      </w:r>
      <w:r w:rsidRPr="00C91C30">
        <w:rPr>
          <w:bCs/>
          <w:color w:val="111111"/>
          <w:shd w:val="clear" w:color="auto" w:fill="FFFFFF"/>
        </w:rPr>
        <w:t>Кодекс Республики Беларусь «Об административных правонарушениях» и уголовного Кодекса</w:t>
      </w:r>
      <w:r w:rsidRPr="00C91C30">
        <w:rPr>
          <w:b/>
          <w:bCs/>
          <w:color w:val="111111"/>
          <w:shd w:val="clear" w:color="auto" w:fill="FFFFFF"/>
        </w:rPr>
        <w:t xml:space="preserve"> </w:t>
      </w:r>
      <w:r w:rsidRPr="00C91C30">
        <w:rPr>
          <w:rFonts w:eastAsia="Times New Roman"/>
          <w:color w:val="1A1A1A"/>
        </w:rPr>
        <w:t>Республики Беларусь.</w:t>
      </w:r>
    </w:p>
    <w:p w14:paraId="1CE276E1" w14:textId="77777777" w:rsidR="00282EFC" w:rsidRPr="00C91C30" w:rsidRDefault="00282EFC" w:rsidP="00282EFC">
      <w:pPr>
        <w:shd w:val="clear" w:color="auto" w:fill="FFFFFF"/>
        <w:ind w:firstLine="720"/>
        <w:jc w:val="both"/>
        <w:rPr>
          <w:rFonts w:eastAsia="Times New Roman"/>
          <w:color w:val="1A1A1A"/>
        </w:rPr>
      </w:pPr>
      <w:r w:rsidRPr="00C91C30">
        <w:rPr>
          <w:rFonts w:eastAsia="Times New Roman"/>
          <w:color w:val="1A1A1A"/>
        </w:rPr>
        <w:t xml:space="preserve">- проведение родительских собрания, на котором родители были ознакомлены с правами и обязанностями участников образовательного процесса; </w:t>
      </w:r>
      <w:r w:rsidRPr="00C91C30">
        <w:rPr>
          <w:color w:val="111111"/>
          <w:shd w:val="clear" w:color="auto" w:fill="FFFFFF"/>
        </w:rPr>
        <w:t>ознакомлены с уголовной и административной ответственностью за националистические и иные экстремистские проявления»</w:t>
      </w:r>
      <w:r w:rsidRPr="00C91C30">
        <w:rPr>
          <w:rFonts w:eastAsia="Times New Roman"/>
          <w:color w:val="1A1A1A"/>
        </w:rPr>
        <w:t xml:space="preserve"> (сентябрь</w:t>
      </w:r>
      <w:r w:rsidRPr="00C91C30">
        <w:rPr>
          <w:rFonts w:eastAsia="Times New Roman"/>
          <w:color w:val="000000"/>
        </w:rPr>
        <w:t xml:space="preserve"> 2025 г. (нач. СО Могилёвского межрайонного отдела СК).</w:t>
      </w:r>
      <w:r w:rsidRPr="00C91C30">
        <w:t xml:space="preserve">  </w:t>
      </w:r>
    </w:p>
    <w:p w14:paraId="36F74DEF" w14:textId="77777777" w:rsidR="00282EFC" w:rsidRPr="00C91C30" w:rsidRDefault="00282EFC" w:rsidP="00282EFC">
      <w:pPr>
        <w:shd w:val="clear" w:color="auto" w:fill="FFFFFF"/>
        <w:ind w:firstLine="720"/>
        <w:jc w:val="both"/>
        <w:rPr>
          <w:rFonts w:eastAsia="Times New Roman"/>
          <w:color w:val="1A1A1A"/>
        </w:rPr>
      </w:pPr>
      <w:r w:rsidRPr="00C91C30">
        <w:rPr>
          <w:rFonts w:eastAsia="Times New Roman"/>
          <w:color w:val="1A1A1A"/>
        </w:rPr>
        <w:t xml:space="preserve"> В течении сентября-декабря в учебном заведении проведён цикл информационных часов и воспитательных мероприятий по профилактике экстремизма и терроризма в молодёжной среде ( целями проведённых мероприятий явились  противодействия терроризму, формирование гражданской позиции у подрастающего поколения, привитие традиционных духовно-нравственных ценностей: </w:t>
      </w:r>
      <w:r w:rsidRPr="00C91C30">
        <w:rPr>
          <w:color w:val="111111"/>
        </w:rPr>
        <w:t xml:space="preserve">«Толерантность во взаимоотношениях с окружающими», «Нации и межнациональные отношения», «Учимся быть терпимыми», </w:t>
      </w:r>
      <w:r w:rsidRPr="00C91C30">
        <w:rPr>
          <w:color w:val="111111"/>
          <w:shd w:val="clear" w:color="auto" w:fill="FFFFFF"/>
        </w:rPr>
        <w:t>«Дети и Холокост», «Это не должно повториться», «Мир без насилия», «История моей страны в моих глазах»</w:t>
      </w:r>
      <w:r w:rsidRPr="00C91C30">
        <w:rPr>
          <w:color w:val="111111"/>
        </w:rPr>
        <w:t xml:space="preserve"> и т.д.</w:t>
      </w:r>
    </w:p>
    <w:p w14:paraId="4875AC81" w14:textId="77777777" w:rsidR="00282EFC" w:rsidRPr="00C91C30" w:rsidRDefault="00282EFC" w:rsidP="00282EFC">
      <w:pPr>
        <w:jc w:val="both"/>
      </w:pPr>
      <w:r w:rsidRPr="00C91C30">
        <w:t xml:space="preserve">- организация просмотра видеофильма «Дети на прицеле. Завербованные врагом» с последующим обсуждением (9-11 </w:t>
      </w:r>
      <w:proofErr w:type="spellStart"/>
      <w:r w:rsidRPr="00C91C30">
        <w:t>кл</w:t>
      </w:r>
      <w:proofErr w:type="spellEnd"/>
      <w:r w:rsidRPr="00C91C30">
        <w:t>., 1-2 курс) – сентябрь-октябрь</w:t>
      </w:r>
    </w:p>
    <w:p w14:paraId="6567B32B" w14:textId="77777777" w:rsidR="00282EFC" w:rsidRPr="00C91C30" w:rsidRDefault="00282EFC" w:rsidP="00282EFC">
      <w:pPr>
        <w:tabs>
          <w:tab w:val="left" w:pos="851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Одним из направлений профилактики противоправных действий является строгий контроль пропусков занятий, тренировок без уважительной причины учащихся - педагоги социальные, классные руководители ежедневно контролируют посещаемость учащихся, в отношении которых проводится ИПР и признанных находящимися в СОП. Оперативно ставят в известность родителей о пропусках занятий.</w:t>
      </w:r>
    </w:p>
    <w:p w14:paraId="56515E73" w14:textId="77777777" w:rsidR="00282EFC" w:rsidRPr="00C91C30" w:rsidRDefault="00282EFC" w:rsidP="00282EFC">
      <w:pPr>
        <w:tabs>
          <w:tab w:val="left" w:pos="851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Важное направление профилактической работы СППС в 2024/2025 учебном году является размещение профилактических видео по ЗОЖ, ответственности согласно КоАП и УК, ПДД, компьютерные мошенники, профилактика сексуального насилия и т.д.</w:t>
      </w:r>
    </w:p>
    <w:p w14:paraId="0AA135DA" w14:textId="77777777" w:rsidR="00282EFC" w:rsidRPr="00C91C30" w:rsidRDefault="00282EFC" w:rsidP="00282EFC">
      <w:pPr>
        <w:tabs>
          <w:tab w:val="left" w:pos="851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Основными формами работы с учащимися, требующими особого педагогического внимания, были анкетирование, групповые коррекционные занятия, вовлечение в социально значимые дела, общественно полезный труд, акции милосердия. Педагогом социальным осуществлялся контроль за местопребыванием учащихся в выходные дни и каникулярный период. О пребывании по месту жительства иногородних учащихся, с которыми проводила индивидуальную работу инспекция по делам несовершеннолетних, извещалась ИДН по месту жительства учащихся. Обо всех случаях отчисления несовершеннолетних из УО «МГУОР» проинформированы </w:t>
      </w:r>
      <w:r w:rsidRPr="00C91C30">
        <w:rPr>
          <w:color w:val="000000" w:themeColor="text1"/>
          <w:sz w:val="30"/>
          <w:szCs w:val="30"/>
        </w:rPr>
        <w:lastRenderedPageBreak/>
        <w:t>комиссии по делам несовершеннолетних по месту жительства учащихся.</w:t>
      </w:r>
    </w:p>
    <w:p w14:paraId="659B9807" w14:textId="77777777" w:rsidR="00282EFC" w:rsidRPr="00C91C30" w:rsidRDefault="00282EFC" w:rsidP="00282EFC">
      <w:pPr>
        <w:tabs>
          <w:tab w:val="left" w:pos="851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Профилактическая работа в училище включала  изучение и анализ уровня взаимоотношений и психологического климата в классных коллективах, системную просветительскую работу классных руководителей и специалистов СППС; регулярное посещение социальным педагогом и классными руководителями семей учащихся, состоящих на различных видах учета; развивающие занятия с элементами тренинга; встречи учащихся и их родителей с инспекторами OA и ПГАИ УВД, </w:t>
      </w:r>
      <w:proofErr w:type="spellStart"/>
      <w:r w:rsidRPr="00C91C30">
        <w:rPr>
          <w:color w:val="000000" w:themeColor="text1"/>
          <w:sz w:val="30"/>
          <w:szCs w:val="30"/>
        </w:rPr>
        <w:t>ГПиО</w:t>
      </w:r>
      <w:proofErr w:type="spellEnd"/>
      <w:r w:rsidRPr="00C91C30">
        <w:rPr>
          <w:color w:val="000000" w:themeColor="text1"/>
          <w:sz w:val="30"/>
          <w:szCs w:val="30"/>
        </w:rPr>
        <w:t xml:space="preserve"> МГОЧС, специалистами здравоохранения по вопросам профилактики употребления наркотиков и курительных смесей; психологическое консультирование и др.</w:t>
      </w:r>
    </w:p>
    <w:p w14:paraId="1D24285A" w14:textId="77777777" w:rsidR="00282EFC" w:rsidRPr="00C91C30" w:rsidRDefault="00282EFC" w:rsidP="00282EFC">
      <w:pPr>
        <w:tabs>
          <w:tab w:val="left" w:pos="851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Ежемесячно проводились заседания Совета   по профилактике безнадзорности и правонарушений несовершеннолетних, заседания оформлялись протоколами, решения – приказами директора.  По возможности приезда родителей, учащиеся рассматривались в присутствии законных представителей.   Регулярно   проводились   индивидуальные   беседы   с родителями учащихся по телефону по   вопросам успеваемости, дисциплины. За каждым подростком, с которым проводится индивидуальная профилактическая работа инспектором ИДН, был закреплён общественный педагог. Отчёты о работе классных руководителей, кураторов, воспитателей, закреплённых общественных педагогов заслушаны на заседаниях Совета.</w:t>
      </w:r>
    </w:p>
    <w:p w14:paraId="0F2CB614" w14:textId="77777777" w:rsidR="00282EFC" w:rsidRPr="00C91C30" w:rsidRDefault="00282EFC" w:rsidP="00282EFC">
      <w:pPr>
        <w:tabs>
          <w:tab w:val="left" w:pos="851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Однако, несмотря на проводимую </w:t>
      </w:r>
      <w:proofErr w:type="spellStart"/>
      <w:r w:rsidRPr="00C91C30">
        <w:rPr>
          <w:color w:val="000000" w:themeColor="text1"/>
          <w:sz w:val="30"/>
          <w:szCs w:val="30"/>
        </w:rPr>
        <w:t>профилактическо</w:t>
      </w:r>
      <w:proofErr w:type="spellEnd"/>
      <w:r w:rsidRPr="00C91C30">
        <w:rPr>
          <w:color w:val="000000" w:themeColor="text1"/>
          <w:sz w:val="30"/>
          <w:szCs w:val="30"/>
        </w:rPr>
        <w:t xml:space="preserve">-разъяснительную работу, с мая 2025 года с учащихся с/о «бокс» было организовано проведение ИПР по ст.19.3 ч.1 КоАП РБ.   </w:t>
      </w:r>
    </w:p>
    <w:p w14:paraId="4151C547" w14:textId="77777777" w:rsidR="00282EFC" w:rsidRPr="00C91C30" w:rsidRDefault="00282EFC" w:rsidP="00282EFC">
      <w:pPr>
        <w:pStyle w:val="15"/>
        <w:shd w:val="clear" w:color="auto" w:fill="auto"/>
        <w:tabs>
          <w:tab w:val="left" w:pos="943"/>
        </w:tabs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С целью реализации Декрета Президента РБ №18 «О дополнительных мерах по государственной защите детей в неблагополучных семьях» особое внимание уделялось раннему выявлению семейного неблагополучия, фактов, угрожающих здоровью и жизни учащихся, с использованием основных критериев и показателей социально опасного положения несовершеннолетних. Классными руководителями в течение года были изучены условия воспитания и проживания всех учащихся класса, составлены соответствующие акты обследования.</w:t>
      </w:r>
    </w:p>
    <w:p w14:paraId="790A0E7B" w14:textId="77777777" w:rsidR="00282EFC" w:rsidRPr="00C91C30" w:rsidRDefault="00282EFC" w:rsidP="00282EFC">
      <w:pPr>
        <w:pStyle w:val="15"/>
        <w:shd w:val="clear" w:color="auto" w:fill="auto"/>
        <w:tabs>
          <w:tab w:val="left" w:pos="943"/>
        </w:tabs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Особое внимание уделялось организации индивидуально-профилактической работы с несовершеннолетними, состоящими на различных видах учёта. В 2025 году на учете состояли: ВК - 0 учащихся, в ИПР - 6, в СОП - 15. Работа с несовершеннолетними, признанными находящимися в социально опасном положении, проводилась согласно индивидуальным планам защиты прав и законных интересов несовершеннолетних. В тесном контакте с </w:t>
      </w:r>
      <w:r w:rsidRPr="00C91C30">
        <w:rPr>
          <w:rFonts w:eastAsia="Calibri"/>
          <w:color w:val="000000" w:themeColor="text1"/>
          <w:sz w:val="30"/>
          <w:szCs w:val="30"/>
          <w:lang w:eastAsia="en-US"/>
        </w:rPr>
        <w:lastRenderedPageBreak/>
        <w:t>несовершеннолетними работали педагог социальный, педагог-психолог, педагог-организатор, тренер-преподаватель, классные руководители, воспитатели, заместитель директора по воспитательной работе. Профилактическая работа проводилась не только с несовершеннолетними, но и с родителями. В работе с ними использовались различные формы и методы: консультационные и профилактические беседы по медицинским, социальным, правовым аспектам; коррекционно-развивающие занятия; оказывалась эмоциональная и психологическая поддержка, обеспечивался ежедневный контроль за посещением несовершеннолетними учебных занятий, их занятостью в вечернее, внеурочное и каникулярное время.</w:t>
      </w:r>
    </w:p>
    <w:p w14:paraId="11DA6EC9" w14:textId="77777777" w:rsidR="00282EFC" w:rsidRPr="00C91C30" w:rsidRDefault="00282EFC" w:rsidP="00282EFC">
      <w:pPr>
        <w:pStyle w:val="15"/>
        <w:shd w:val="clear" w:color="auto" w:fill="auto"/>
        <w:tabs>
          <w:tab w:val="left" w:pos="943"/>
        </w:tabs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Профилактическую функцию выполнял и Совет по профилактике безнадзорности и правонарушений несовершеннолетних. В 2025 учебном году состоялось 43 заседания совета учреждения по профилактики безнадзорности и правонарушений несовершеннолетних, на заседаниях которого рассматривались вопросы о ходе сопровождения несовершеннолетних, находящихся в социально опасном положении и реализации индивидуальных планов защиты прав и законных интересов несовершеннолетних, раннего выявления неблагополучия детей, эффективности работы классных руководителей, педагога социального, педагога-психолога, педагога-организатора по правовому воспитанию учащихся; по профилактике правонарушений, вредных привычек, детского травматизма, вопросы посещаемости учащимися занятий, персональные дела отдельных учащихся и др.</w:t>
      </w:r>
    </w:p>
    <w:p w14:paraId="03D8D04B" w14:textId="77777777" w:rsidR="00282EFC" w:rsidRPr="00C91C30" w:rsidRDefault="00282EFC" w:rsidP="00282EFC">
      <w:pPr>
        <w:pStyle w:val="15"/>
        <w:shd w:val="clear" w:color="auto" w:fill="auto"/>
        <w:tabs>
          <w:tab w:val="left" w:pos="943"/>
        </w:tabs>
        <w:spacing w:before="0" w:line="240" w:lineRule="auto"/>
        <w:ind w:right="20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Не вызывает никаких сомнений тот факт, что проблема сохранения здоровья подрастающего поколения стоит очень остро в современном обществе. Поэтому одной из задач педагогического коллектива УО «МГУОР» является формирование у молодёжи установок здорового образа жизни, навыков безопасного и ответственного поведения.</w:t>
      </w:r>
    </w:p>
    <w:p w14:paraId="2FBB745C" w14:textId="77777777" w:rsidR="00282EFC" w:rsidRPr="00C91C30" w:rsidRDefault="00282EFC" w:rsidP="00282EFC">
      <w:pPr>
        <w:pStyle w:val="15"/>
        <w:shd w:val="clear" w:color="auto" w:fill="auto"/>
        <w:tabs>
          <w:tab w:val="left" w:pos="943"/>
        </w:tabs>
        <w:spacing w:before="0" w:line="240" w:lineRule="auto"/>
        <w:ind w:right="20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Вопрос о работе по пропаганде ЗОЖ и безопасного поведения регулярно заслушивался на совещаниях при директоре.  </w:t>
      </w:r>
    </w:p>
    <w:p w14:paraId="456BC038" w14:textId="77777777" w:rsidR="00282EFC" w:rsidRPr="00C91C30" w:rsidRDefault="00282EFC" w:rsidP="00282EFC">
      <w:pPr>
        <w:pStyle w:val="15"/>
        <w:shd w:val="clear" w:color="auto" w:fill="auto"/>
        <w:tabs>
          <w:tab w:val="left" w:pos="943"/>
        </w:tabs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color w:val="000000" w:themeColor="text1"/>
          <w:sz w:val="30"/>
          <w:szCs w:val="30"/>
        </w:rPr>
        <w:t>Содержание воспитательной работы по формированию здорового образа жизни направлено на усвоение учащимися многогранности понятия «здоровье», восприятие его как общечеловеческой и личностной ценности; воспитание бережного отношения к своему здоровью и здоровью окружающих; формирование культуры питания, труда и отдыха; предупреждение вредных зависимостей.</w:t>
      </w:r>
    </w:p>
    <w:p w14:paraId="51B9F32B" w14:textId="77777777" w:rsidR="00282EFC" w:rsidRPr="00C91C30" w:rsidRDefault="00282EFC" w:rsidP="00282EFC">
      <w:pPr>
        <w:pStyle w:val="15"/>
        <w:shd w:val="clear" w:color="auto" w:fill="auto"/>
        <w:tabs>
          <w:tab w:val="left" w:pos="943"/>
        </w:tabs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Ориентация на здоровый образ жизни основывается на многоэтапной, постоянной работе в учебное и внеурочное время. </w:t>
      </w:r>
    </w:p>
    <w:p w14:paraId="65B295C1" w14:textId="77777777" w:rsidR="00282EFC" w:rsidRPr="00C91C30" w:rsidRDefault="00282EFC" w:rsidP="00282EFC">
      <w:pPr>
        <w:pStyle w:val="15"/>
        <w:shd w:val="clear" w:color="auto" w:fill="auto"/>
        <w:tabs>
          <w:tab w:val="left" w:pos="943"/>
        </w:tabs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В течение всего учебного года велась работа по сохранению и укреплению здоровья учащихся, предупреждению детского </w:t>
      </w:r>
      <w:r w:rsidRPr="00C91C30">
        <w:rPr>
          <w:rFonts w:eastAsia="Calibri"/>
          <w:color w:val="000000" w:themeColor="text1"/>
          <w:sz w:val="30"/>
          <w:szCs w:val="30"/>
          <w:lang w:eastAsia="en-US"/>
        </w:rPr>
        <w:lastRenderedPageBreak/>
        <w:t>травматизма.  Стало традицией проведение недели безопасности дорожного движения, декады по пропаганде здорового образа жизни, месяца профилактики суицидального поведения, дней психологического здоровья. В рамках информационно-просветительской работы по здоровому образу жизни проведены встречи учащихся с врачом-наркологом УЗ «</w:t>
      </w:r>
      <w:proofErr w:type="spellStart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МОЦПиН</w:t>
      </w:r>
      <w:proofErr w:type="spellEnd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,» занятия-тренинги с волонтёрами по принципу равный обучает равного по профилактике ВИЧ-инфекции, по толерантности, лекции врача по вопросам гигиены и санитарии, врачом спортивной медицины по антидопинговому направлению. </w:t>
      </w:r>
    </w:p>
    <w:p w14:paraId="0F2804DA" w14:textId="77777777" w:rsidR="00282EFC" w:rsidRPr="00C91C30" w:rsidRDefault="00282EFC" w:rsidP="00282EFC">
      <w:pPr>
        <w:pStyle w:val="15"/>
        <w:shd w:val="clear" w:color="auto" w:fill="auto"/>
        <w:tabs>
          <w:tab w:val="left" w:pos="943"/>
        </w:tabs>
        <w:spacing w:before="0" w:line="240" w:lineRule="auto"/>
        <w:ind w:right="20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Проведена работа по реализации проекта «Молодёжь играет честно». Педагогом-психологом на хорошем уровне проведены семинары «Процедура допинг контроля», «Побочные эффекты допинга».   Педагогом-организатором был организован и проведен заключительный этап всех мероприятий «Молодежь играет честно» с присутствием МСМК </w:t>
      </w:r>
      <w:proofErr w:type="spellStart"/>
      <w:r w:rsidRPr="00C91C30">
        <w:rPr>
          <w:color w:val="000000" w:themeColor="text1"/>
          <w:sz w:val="30"/>
          <w:szCs w:val="30"/>
        </w:rPr>
        <w:t>Тананайко</w:t>
      </w:r>
      <w:proofErr w:type="spellEnd"/>
      <w:r w:rsidRPr="00C91C30">
        <w:rPr>
          <w:color w:val="000000" w:themeColor="text1"/>
          <w:sz w:val="30"/>
          <w:szCs w:val="30"/>
        </w:rPr>
        <w:t xml:space="preserve"> И.А. и врача УЗ «МОДСМ» - </w:t>
      </w:r>
      <w:proofErr w:type="spellStart"/>
      <w:r w:rsidRPr="00C91C30">
        <w:rPr>
          <w:color w:val="000000" w:themeColor="text1"/>
          <w:sz w:val="30"/>
          <w:szCs w:val="30"/>
        </w:rPr>
        <w:t>Голяшевич</w:t>
      </w:r>
      <w:proofErr w:type="spellEnd"/>
      <w:r w:rsidRPr="00C91C30">
        <w:rPr>
          <w:color w:val="000000" w:themeColor="text1"/>
          <w:sz w:val="30"/>
          <w:szCs w:val="30"/>
        </w:rPr>
        <w:t xml:space="preserve"> Ю.Э. </w:t>
      </w:r>
    </w:p>
    <w:p w14:paraId="0D4EDCB7" w14:textId="77777777" w:rsidR="00282EFC" w:rsidRPr="00C91C30" w:rsidRDefault="00282EFC" w:rsidP="00282EFC">
      <w:pPr>
        <w:pStyle w:val="15"/>
        <w:shd w:val="clear" w:color="auto" w:fill="auto"/>
        <w:tabs>
          <w:tab w:val="left" w:pos="943"/>
        </w:tabs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color w:val="000000" w:themeColor="text1"/>
          <w:sz w:val="30"/>
          <w:szCs w:val="30"/>
        </w:rPr>
        <w:t>Проведены тематические беседы с учащимися, организован просмотр документальных фильмов по проблеме допинга в спорте, консультации врача спортивной медицины для родителей «Применение лекарственных препаратов учащимися-спортсменами», проводятся тематические классные часы «Последствия употребления допинга».</w:t>
      </w:r>
    </w:p>
    <w:p w14:paraId="257610D4" w14:textId="77777777" w:rsidR="00282EFC" w:rsidRPr="00C91C30" w:rsidRDefault="00282EFC" w:rsidP="00282EFC">
      <w:pPr>
        <w:pStyle w:val="15"/>
        <w:shd w:val="clear" w:color="auto" w:fill="auto"/>
        <w:tabs>
          <w:tab w:val="left" w:pos="943"/>
        </w:tabs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В рамках Недель безопасности были проведены:</w:t>
      </w:r>
    </w:p>
    <w:p w14:paraId="3D705F45" w14:textId="77777777" w:rsidR="00282EFC" w:rsidRPr="00C91C30" w:rsidRDefault="00282EFC" w:rsidP="00282EFC">
      <w:pPr>
        <w:pStyle w:val="15"/>
        <w:numPr>
          <w:ilvl w:val="0"/>
          <w:numId w:val="8"/>
        </w:numPr>
        <w:shd w:val="clear" w:color="auto" w:fill="auto"/>
        <w:tabs>
          <w:tab w:val="left" w:pos="894"/>
        </w:tabs>
        <w:spacing w:before="0" w:line="240" w:lineRule="auto"/>
        <w:ind w:right="20" w:firstLine="7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тематические классные часы («Опасности вокруг нас», «Личная безопасность», «Безопасный дом», «Безопасный Интернет» и др.)</w:t>
      </w:r>
    </w:p>
    <w:p w14:paraId="1B03B422" w14:textId="77777777" w:rsidR="00282EFC" w:rsidRPr="00C91C30" w:rsidRDefault="00282EFC" w:rsidP="00282EFC">
      <w:pPr>
        <w:pStyle w:val="15"/>
        <w:numPr>
          <w:ilvl w:val="0"/>
          <w:numId w:val="8"/>
        </w:numPr>
        <w:shd w:val="clear" w:color="auto" w:fill="auto"/>
        <w:tabs>
          <w:tab w:val="left" w:pos="898"/>
        </w:tabs>
        <w:spacing w:before="0" w:line="240" w:lineRule="auto"/>
        <w:ind w:firstLine="7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уроки безопасности с привлечением специалистов МЧС, ОСВОД, ГАИ;</w:t>
      </w:r>
    </w:p>
    <w:p w14:paraId="78223C90" w14:textId="77777777" w:rsidR="00282EFC" w:rsidRPr="00C91C30" w:rsidRDefault="00282EFC" w:rsidP="00282EFC">
      <w:pPr>
        <w:pStyle w:val="15"/>
        <w:numPr>
          <w:ilvl w:val="0"/>
          <w:numId w:val="8"/>
        </w:numPr>
        <w:shd w:val="clear" w:color="auto" w:fill="auto"/>
        <w:tabs>
          <w:tab w:val="left" w:pos="932"/>
        </w:tabs>
        <w:spacing w:before="0" w:line="240" w:lineRule="auto"/>
        <w:ind w:right="20" w:firstLine="7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обучение и проверка знаний учащихся по правилам безопасного поведения перед каникулами и экскурсиями: выездными и в рамках города;</w:t>
      </w:r>
    </w:p>
    <w:p w14:paraId="547A53B3" w14:textId="77777777" w:rsidR="00282EFC" w:rsidRPr="00C91C30" w:rsidRDefault="00282EFC" w:rsidP="00282EFC">
      <w:pPr>
        <w:pStyle w:val="15"/>
        <w:numPr>
          <w:ilvl w:val="0"/>
          <w:numId w:val="8"/>
        </w:numPr>
        <w:shd w:val="clear" w:color="auto" w:fill="auto"/>
        <w:tabs>
          <w:tab w:val="left" w:pos="898"/>
        </w:tabs>
        <w:spacing w:before="0" w:line="240" w:lineRule="auto"/>
        <w:ind w:firstLine="7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знакомство учащихся с телефонами экстренных служб и «Телефонов доверия»;</w:t>
      </w:r>
    </w:p>
    <w:p w14:paraId="73E9EFBD" w14:textId="77777777" w:rsidR="00282EFC" w:rsidRPr="00C91C30" w:rsidRDefault="00282EFC" w:rsidP="00282EFC">
      <w:pPr>
        <w:pStyle w:val="15"/>
        <w:numPr>
          <w:ilvl w:val="0"/>
          <w:numId w:val="8"/>
        </w:numPr>
        <w:shd w:val="clear" w:color="auto" w:fill="auto"/>
        <w:tabs>
          <w:tab w:val="left" w:pos="980"/>
        </w:tabs>
        <w:spacing w:before="0" w:line="240" w:lineRule="auto"/>
        <w:ind w:firstLine="7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просмотр тематических видеофильмов;</w:t>
      </w:r>
    </w:p>
    <w:p w14:paraId="709F0D35" w14:textId="77777777" w:rsidR="00282EFC" w:rsidRPr="00C91C30" w:rsidRDefault="00282EFC" w:rsidP="00282EFC">
      <w:pPr>
        <w:pStyle w:val="15"/>
        <w:shd w:val="clear" w:color="auto" w:fill="auto"/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Для создания безопасной образовательной среды в училище системно проводилось обучение учащихся правилам поведения и профилактике травматизма в учебном заведении и вне его, во время уроков, на переменах, дважды организовывались учебные эвакуации с участием сотрудников МЧС, в ходе которых педагогическим коллективом и техническим персоналом отрабатывался алгоритм действий при возникновении реального возгорания;</w:t>
      </w:r>
    </w:p>
    <w:p w14:paraId="20CAABA8" w14:textId="77777777" w:rsidR="00282EFC" w:rsidRPr="00C91C30" w:rsidRDefault="00282EFC" w:rsidP="00282EFC">
      <w:pPr>
        <w:pStyle w:val="15"/>
        <w:numPr>
          <w:ilvl w:val="0"/>
          <w:numId w:val="8"/>
        </w:numPr>
        <w:shd w:val="clear" w:color="auto" w:fill="auto"/>
        <w:tabs>
          <w:tab w:val="left" w:pos="908"/>
        </w:tabs>
        <w:spacing w:before="0" w:line="240" w:lineRule="auto"/>
        <w:ind w:right="20" w:firstLine="7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акция «Стань заметней», ежедневные рейды по проверке наличия </w:t>
      </w:r>
      <w:proofErr w:type="spellStart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фликеров</w:t>
      </w:r>
      <w:proofErr w:type="spellEnd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 у учащихся, в которых участвовали не только и </w:t>
      </w:r>
      <w:r w:rsidRPr="00C91C30">
        <w:rPr>
          <w:rFonts w:eastAsia="Calibri"/>
          <w:color w:val="000000" w:themeColor="text1"/>
          <w:sz w:val="30"/>
          <w:szCs w:val="30"/>
          <w:lang w:eastAsia="en-US"/>
        </w:rPr>
        <w:lastRenderedPageBreak/>
        <w:t xml:space="preserve">администрация учебного заведения, но и члены ученических комитетов классов. Рейды показали, что ношение </w:t>
      </w:r>
      <w:proofErr w:type="spellStart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фликеров</w:t>
      </w:r>
      <w:proofErr w:type="spellEnd"/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 стало обязательным и привычным практически для всех учащиеся;</w:t>
      </w:r>
    </w:p>
    <w:p w14:paraId="1A281A2F" w14:textId="77777777" w:rsidR="00282EFC" w:rsidRPr="00C91C30" w:rsidRDefault="00282EFC" w:rsidP="00282EFC">
      <w:pPr>
        <w:pStyle w:val="15"/>
        <w:shd w:val="clear" w:color="auto" w:fill="auto"/>
        <w:tabs>
          <w:tab w:val="left" w:pos="908"/>
        </w:tabs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В марте состоялась экскурсия в Могилевский областной центр безопасности, где ребята на практике смогли отработать действия в критических ситуациях (в быту, на воде, в лесу, на отдыхе), продемонстрировали видеоролики.</w:t>
      </w:r>
    </w:p>
    <w:p w14:paraId="0F8141DD" w14:textId="77777777" w:rsidR="00282EFC" w:rsidRPr="00C91C30" w:rsidRDefault="00282EFC" w:rsidP="00282EFC">
      <w:pPr>
        <w:pStyle w:val="15"/>
        <w:shd w:val="clear" w:color="auto" w:fill="auto"/>
        <w:tabs>
          <w:tab w:val="left" w:pos="908"/>
        </w:tabs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 В течение года регулярно обновлялся тематический стенд по пропаганде дорожно-транспортного травматизма, стенды по безопасности дорожного движения «Знай! Соблюдай!», в классных коллективах регулярно проходили «минутки безопасности». Информация по профилактике безопасного поведения размещалась на сайте училища рубрике «Школа безопасности».</w:t>
      </w:r>
    </w:p>
    <w:p w14:paraId="6CC86505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 Педагоги и учащиеся школы активно принимают участие в мероприятиях, проводимых в рамках Международных, Всемирных и Единых дней здоровья, массовых профилактических акциях.</w:t>
      </w:r>
    </w:p>
    <w:p w14:paraId="5ED85153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 В рамках организации и реализации программы ЗОЖ в училище проводятся общешкольные акции борьбы со СПИДом, табакокурением, алкоголем, наркотическими средствами. Работа в данном направлении проводится в соответствии с определенным планом, включающим, анкетирование учащихся, выставки плакатов, тематические беседы и внеклассные мероприятия, встречи со специалистами межведомственных структур.</w:t>
      </w:r>
    </w:p>
    <w:p w14:paraId="2BB4B532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Еженедельно классные руководители проводят и записывают в классные журналы минутки безопасности, в конце четверти оформляют протоколы проверки знаний учащихся по вопросам безопасности, проводятся беседы по безопасности жизнедеятельности несовершеннолетних с их законными представителями.</w:t>
      </w:r>
    </w:p>
    <w:p w14:paraId="4E98030C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В училище оформлены информационные стенды по важнейшим темам и разделам, направленным на безопасность жизнедеятельности школьников: “Уголок безопасного движения”, “Пожарная безопасность”, “Уголок безопасности”</w:t>
      </w:r>
    </w:p>
    <w:p w14:paraId="38B9D2EE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Ежегодно проводятся акции и воспитательные мероприятия в рамках Всемирного дня предотвращения суицида, месячника профилактики суицидов, формирования позитивного мышления, принципов ЗОЖ; информационной акции «Наркотики. Ответственность. Последствия»:    </w:t>
      </w:r>
    </w:p>
    <w:p w14:paraId="4BDDB9B2" w14:textId="77777777" w:rsidR="00282EFC" w:rsidRPr="00C91C30" w:rsidRDefault="00282EFC" w:rsidP="00282EFC">
      <w:pPr>
        <w:ind w:firstLine="708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Все мероприятия были направлены на формирование безопасного и ответственного поведения; развитие у подростков отвращения и противодействия пьянству, курению, наркотикам; привлечение учащихся к активным занятиям спортом.</w:t>
      </w:r>
    </w:p>
    <w:p w14:paraId="1429B536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lastRenderedPageBreak/>
        <w:t xml:space="preserve">С целью профилактических бесед училище посещали представители ОСВОД, ГАИ, МЧС, в рамках межведомственной программы «Забота» и СКМ «Внимание дети» сотрудники ИДН Ленинского РУВД г. Могилева (УИ ИДН </w:t>
      </w:r>
      <w:proofErr w:type="spellStart"/>
      <w:r w:rsidRPr="00C91C30">
        <w:rPr>
          <w:color w:val="000000" w:themeColor="text1"/>
          <w:sz w:val="30"/>
          <w:szCs w:val="30"/>
        </w:rPr>
        <w:t>Шмаенков</w:t>
      </w:r>
      <w:proofErr w:type="spellEnd"/>
      <w:r w:rsidRPr="00C91C30">
        <w:rPr>
          <w:color w:val="000000" w:themeColor="text1"/>
          <w:sz w:val="30"/>
          <w:szCs w:val="30"/>
        </w:rPr>
        <w:t xml:space="preserve"> А.О., </w:t>
      </w:r>
      <w:proofErr w:type="spellStart"/>
      <w:r w:rsidRPr="00C91C30">
        <w:rPr>
          <w:color w:val="000000" w:themeColor="text1"/>
          <w:sz w:val="30"/>
          <w:szCs w:val="30"/>
        </w:rPr>
        <w:t>Бизунова</w:t>
      </w:r>
      <w:proofErr w:type="spellEnd"/>
      <w:r w:rsidRPr="00C91C30">
        <w:rPr>
          <w:color w:val="000000" w:themeColor="text1"/>
          <w:sz w:val="30"/>
          <w:szCs w:val="30"/>
        </w:rPr>
        <w:t xml:space="preserve"> О.К., специалист ИДН Ленинского РУВД г. Могилева – Калинина К.Р.), судья Могилевского областного суда – </w:t>
      </w:r>
      <w:proofErr w:type="spellStart"/>
      <w:r w:rsidRPr="00C91C30">
        <w:rPr>
          <w:color w:val="000000" w:themeColor="text1"/>
          <w:sz w:val="30"/>
          <w:szCs w:val="30"/>
        </w:rPr>
        <w:t>Картавенко</w:t>
      </w:r>
      <w:proofErr w:type="spellEnd"/>
      <w:r w:rsidRPr="00C91C30">
        <w:rPr>
          <w:color w:val="000000" w:themeColor="text1"/>
          <w:sz w:val="30"/>
          <w:szCs w:val="30"/>
        </w:rPr>
        <w:t xml:space="preserve"> Е.В.; начальник ОПК КМ Ленинского РУВД г. Могилева Осипов М.А.; гл. специалист Могилевского ГОЧС подполковник внутренней службы Иваницкий С.В.; зам. начальника ПАСИ-4 ст. лейтенант внутренней службы Аверьянов А.А. и др.)</w:t>
      </w:r>
    </w:p>
    <w:p w14:paraId="1F19A067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В учебном заведении на протяжении года создавались условия для реализации задачи эстетического воспитания учащихся. Основными задачами являлись развитие эмоциональной сферы личности, реализация творческого потенциала, обеспечение возможностей для их включения в различные виды социально значимой деятельности. </w:t>
      </w:r>
    </w:p>
    <w:p w14:paraId="352B4358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В течение учебного года прошли традиционные мероприятия к праздникам Первый звонок, День учителя, День матери, Новогодний калейдоскоп, Вечер встречи друзей, концертная программа к 23 февраля и 8 Марта, День работников физической культуры и спорта</w:t>
      </w:r>
      <w:proofErr w:type="gramStart"/>
      <w:r w:rsidRPr="00C91C30">
        <w:rPr>
          <w:color w:val="000000" w:themeColor="text1"/>
          <w:sz w:val="30"/>
          <w:szCs w:val="30"/>
        </w:rPr>
        <w:t>, Последний</w:t>
      </w:r>
      <w:proofErr w:type="gramEnd"/>
      <w:r w:rsidRPr="00C91C30">
        <w:rPr>
          <w:color w:val="000000" w:themeColor="text1"/>
          <w:sz w:val="30"/>
          <w:szCs w:val="30"/>
        </w:rPr>
        <w:t xml:space="preserve"> звонок, вручение аттестатов и дипломов. Ребята проявили свои организаторские способности: организовали поздравления учителей в фойе училища, подготовили концертные программы.  </w:t>
      </w:r>
    </w:p>
    <w:p w14:paraId="57C35C16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С 01 по 20 декабря 2024 года традиционно был организован и проведён конкурс «Зимние витражи» на лучшее оформление учебных кабинетов, жилых комнат, этажей к Новому году.</w:t>
      </w:r>
    </w:p>
    <w:p w14:paraId="7CB09F04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Традиционно, в конце учебного года, школа чествовала отличников училища во время проведения «Последнего звонка» На торжественных мероприятиях, которое прошли 25 мая 2025 г., посвященных окончанию учебного года были награждены благодарностями письмами учащиеся-активисты и лучшие спортсмены.  </w:t>
      </w:r>
    </w:p>
    <w:p w14:paraId="1ED1534B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Для педагогов, выпускников и их родителей в связи с окончанием средней школы организовано торжественное вручение аттестатов выпускникам и Выпускной бал.</w:t>
      </w:r>
    </w:p>
    <w:p w14:paraId="5F751B04" w14:textId="77777777" w:rsidR="00282EFC" w:rsidRPr="00C91C30" w:rsidRDefault="00282EFC" w:rsidP="00282EFC">
      <w:pPr>
        <w:tabs>
          <w:tab w:val="left" w:pos="851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При организации воспитательной работы также уделялось внимание экономическому воспитанию учащихся, формированию умений и навыков деловой активности, созданию условий для актуализации предприимчивости, инициативы, обеспечение оптимальных условий для профессионального самоопределения и обучения. С этой целью с учащимися проводились беседы, классные и информационные часы «Экономия и бережливость», «Азбука экономики», выпущена стенгазета «От финансовой грамотности к </w:t>
      </w:r>
      <w:r w:rsidRPr="00C91C30">
        <w:rPr>
          <w:color w:val="000000" w:themeColor="text1"/>
          <w:sz w:val="30"/>
          <w:szCs w:val="30"/>
        </w:rPr>
        <w:lastRenderedPageBreak/>
        <w:t>финансовой культуре», состоялась встреча с работниками АСБ «Беларусбанк».</w:t>
      </w:r>
    </w:p>
    <w:p w14:paraId="2A9A6031" w14:textId="77777777" w:rsidR="00282EFC" w:rsidRPr="00C91C30" w:rsidRDefault="00282EFC" w:rsidP="00282EFC">
      <w:pPr>
        <w:tabs>
          <w:tab w:val="left" w:pos="851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Трудовое воспитание в училище было направлено на формирование у учащихся ценностного отношения к труду, осознания социальной значимости профессиональной деятельности; выработку трудолюбия, инициативности, стремления к достижению высоких результатов. В этом учебном году продолжалась практика проведения субботников, мероприятий по благоустройству и озеленению территорий, прилегающих к училищу, природных и культурно-исторических объектов. Благоустройство школьной территории, мелкий ремонт мебели, охрана и уход за зелёными насаждениями, поддержание чистоты и порядка, ремонт кабинетов и жилых комнат.</w:t>
      </w:r>
    </w:p>
    <w:p w14:paraId="7F68F550" w14:textId="77777777" w:rsidR="00282EFC" w:rsidRPr="00C91C30" w:rsidRDefault="00282EFC" w:rsidP="00282EFC">
      <w:pPr>
        <w:tabs>
          <w:tab w:val="left" w:pos="851"/>
          <w:tab w:val="left" w:pos="1545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Трудовое воспитание неразрывно связано с работой по профессиональной ориентации учащихся. В 2025 году проводилась следующая профориентационная работа:</w:t>
      </w:r>
    </w:p>
    <w:p w14:paraId="78980322" w14:textId="77777777" w:rsidR="00282EFC" w:rsidRPr="00C91C30" w:rsidRDefault="00282EFC" w:rsidP="00282EFC">
      <w:pPr>
        <w:tabs>
          <w:tab w:val="left" w:pos="851"/>
          <w:tab w:val="left" w:pos="1545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-беседы, индивидуальные и групповые консультации с учащимися, классными руководителями, законными представителями учащихся, выступления на родительских собраниях; </w:t>
      </w:r>
    </w:p>
    <w:p w14:paraId="7ABD1FF7" w14:textId="77777777" w:rsidR="00282EFC" w:rsidRPr="00C91C30" w:rsidRDefault="00282EFC" w:rsidP="00282EFC">
      <w:pPr>
        <w:tabs>
          <w:tab w:val="left" w:pos="851"/>
          <w:tab w:val="left" w:pos="1545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- посещение Дней открытых дверей в ВУЗах, </w:t>
      </w:r>
      <w:proofErr w:type="spellStart"/>
      <w:r w:rsidRPr="00C91C30">
        <w:rPr>
          <w:color w:val="000000" w:themeColor="text1"/>
          <w:sz w:val="30"/>
          <w:szCs w:val="30"/>
        </w:rPr>
        <w:t>ССУЗах</w:t>
      </w:r>
      <w:proofErr w:type="spellEnd"/>
      <w:r w:rsidRPr="00C91C30">
        <w:rPr>
          <w:color w:val="000000" w:themeColor="text1"/>
          <w:sz w:val="30"/>
          <w:szCs w:val="30"/>
        </w:rPr>
        <w:t>.</w:t>
      </w:r>
      <w:r w:rsidRPr="00C91C30">
        <w:rPr>
          <w:color w:val="000000" w:themeColor="text1"/>
          <w:sz w:val="30"/>
          <w:szCs w:val="30"/>
        </w:rPr>
        <w:tab/>
        <w:t xml:space="preserve"> </w:t>
      </w:r>
    </w:p>
    <w:p w14:paraId="4480473C" w14:textId="77777777" w:rsidR="00282EFC" w:rsidRPr="00C91C30" w:rsidRDefault="00282EFC" w:rsidP="00282EFC">
      <w:pPr>
        <w:tabs>
          <w:tab w:val="left" w:pos="851"/>
          <w:tab w:val="left" w:pos="1545"/>
        </w:tabs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ab/>
        <w:t>На базе школы состоялись следующие профориентационные мероприятия:</w:t>
      </w:r>
    </w:p>
    <w:p w14:paraId="0839900F" w14:textId="77777777" w:rsidR="00282EFC" w:rsidRPr="00C91C30" w:rsidRDefault="00282EFC" w:rsidP="00282EFC">
      <w:pPr>
        <w:tabs>
          <w:tab w:val="left" w:pos="851"/>
          <w:tab w:val="left" w:pos="1545"/>
        </w:tabs>
        <w:ind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-Профориентационная встреча представитель Управления Следственного комитета РБ</w:t>
      </w:r>
    </w:p>
    <w:p w14:paraId="235838F6" w14:textId="77777777" w:rsidR="00282EFC" w:rsidRPr="00C91C30" w:rsidRDefault="00282EFC" w:rsidP="00282EFC">
      <w:pPr>
        <w:tabs>
          <w:tab w:val="left" w:pos="851"/>
          <w:tab w:val="left" w:pos="1545"/>
        </w:tabs>
        <w:ind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-Профориентационная беседа представитель Военной Академии РБ</w:t>
      </w:r>
    </w:p>
    <w:p w14:paraId="0A8E00F9" w14:textId="77777777" w:rsidR="00282EFC" w:rsidRPr="00C91C30" w:rsidRDefault="00282EFC" w:rsidP="00282EFC">
      <w:pPr>
        <w:tabs>
          <w:tab w:val="left" w:pos="851"/>
          <w:tab w:val="left" w:pos="1545"/>
        </w:tabs>
        <w:ind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-Профориентационная беседа представитель Академии МВД РБ</w:t>
      </w:r>
    </w:p>
    <w:p w14:paraId="04C80E80" w14:textId="77777777" w:rsidR="00282EFC" w:rsidRPr="00C91C30" w:rsidRDefault="00282EFC" w:rsidP="00282EFC">
      <w:pPr>
        <w:tabs>
          <w:tab w:val="left" w:pos="851"/>
          <w:tab w:val="left" w:pos="1545"/>
        </w:tabs>
        <w:ind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-Профориентационная беседа представитель УО «Институт пограничной службы РБ» </w:t>
      </w:r>
    </w:p>
    <w:p w14:paraId="09E10744" w14:textId="77777777" w:rsidR="00282EFC" w:rsidRPr="00C91C30" w:rsidRDefault="00282EFC" w:rsidP="00282EFC">
      <w:pPr>
        <w:tabs>
          <w:tab w:val="left" w:pos="851"/>
          <w:tab w:val="left" w:pos="1545"/>
        </w:tabs>
        <w:ind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-Профориентационная беседа представитель УО «Белорусская Государственная академия авиации» </w:t>
      </w:r>
    </w:p>
    <w:p w14:paraId="18E0691D" w14:textId="77777777" w:rsidR="00282EFC" w:rsidRPr="00C91C30" w:rsidRDefault="00282EFC" w:rsidP="00282EFC">
      <w:pPr>
        <w:tabs>
          <w:tab w:val="left" w:pos="851"/>
          <w:tab w:val="left" w:pos="1545"/>
        </w:tabs>
        <w:ind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-Профориентационная беседа представитель УО «Институт МВД»</w:t>
      </w:r>
    </w:p>
    <w:p w14:paraId="742D33DB" w14:textId="77777777" w:rsidR="00282EFC" w:rsidRPr="00C91C30" w:rsidRDefault="00282EFC" w:rsidP="00282EFC">
      <w:pPr>
        <w:tabs>
          <w:tab w:val="left" w:pos="851"/>
          <w:tab w:val="left" w:pos="1545"/>
        </w:tabs>
        <w:ind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-Профориентационная встреча представитель Департамента охраны МВД Республики Беларусь</w:t>
      </w:r>
    </w:p>
    <w:p w14:paraId="052B4CDA" w14:textId="77777777" w:rsidR="00282EFC" w:rsidRPr="00C91C30" w:rsidRDefault="00282EFC" w:rsidP="00282EFC">
      <w:pPr>
        <w:tabs>
          <w:tab w:val="left" w:pos="851"/>
          <w:tab w:val="left" w:pos="1545"/>
        </w:tabs>
        <w:ind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-Профориентационная встреча представитель УО «Могилёвский государственный университет им. А.А. Кулешова»</w:t>
      </w:r>
    </w:p>
    <w:p w14:paraId="692FF713" w14:textId="77777777" w:rsidR="00282EFC" w:rsidRPr="00C91C30" w:rsidRDefault="00282EFC" w:rsidP="00282EFC">
      <w:pPr>
        <w:tabs>
          <w:tab w:val="left" w:pos="851"/>
          <w:tab w:val="left" w:pos="1545"/>
        </w:tabs>
        <w:ind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-Профориентационная встреча представитель УО «БГУФК»</w:t>
      </w:r>
    </w:p>
    <w:p w14:paraId="7026705C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-Профориентационная встреча представитель УО «Университет гражданской защиты МЧС Беларуси»</w:t>
      </w:r>
    </w:p>
    <w:p w14:paraId="0DB17F2C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-</w:t>
      </w:r>
      <w:proofErr w:type="spellStart"/>
      <w:r w:rsidRPr="00C91C30">
        <w:rPr>
          <w:color w:val="000000" w:themeColor="text1"/>
          <w:sz w:val="30"/>
          <w:szCs w:val="30"/>
        </w:rPr>
        <w:t>Профоринтационная</w:t>
      </w:r>
      <w:proofErr w:type="spellEnd"/>
      <w:r w:rsidRPr="00C91C30">
        <w:rPr>
          <w:color w:val="000000" w:themeColor="text1"/>
          <w:sz w:val="30"/>
          <w:szCs w:val="30"/>
        </w:rPr>
        <w:t xml:space="preserve"> беседа представитель ППСМ по </w:t>
      </w:r>
      <w:proofErr w:type="spellStart"/>
      <w:r w:rsidRPr="00C91C30">
        <w:rPr>
          <w:color w:val="000000" w:themeColor="text1"/>
          <w:sz w:val="30"/>
          <w:szCs w:val="30"/>
        </w:rPr>
        <w:t>ИРиКО</w:t>
      </w:r>
      <w:proofErr w:type="spellEnd"/>
      <w:r w:rsidRPr="00C91C30">
        <w:rPr>
          <w:color w:val="000000" w:themeColor="text1"/>
          <w:sz w:val="30"/>
          <w:szCs w:val="30"/>
        </w:rPr>
        <w:t xml:space="preserve"> БППСМ УВД Могилевского облисполкома</w:t>
      </w:r>
    </w:p>
    <w:p w14:paraId="6D68774D" w14:textId="77777777" w:rsidR="00282EFC" w:rsidRPr="00C91C30" w:rsidRDefault="00282EFC" w:rsidP="00282EFC">
      <w:pPr>
        <w:ind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-</w:t>
      </w:r>
      <w:proofErr w:type="spellStart"/>
      <w:r w:rsidRPr="00C91C30">
        <w:rPr>
          <w:color w:val="000000" w:themeColor="text1"/>
          <w:sz w:val="30"/>
          <w:szCs w:val="30"/>
        </w:rPr>
        <w:t>Профоринтационная</w:t>
      </w:r>
      <w:proofErr w:type="spellEnd"/>
      <w:r w:rsidRPr="00C91C30">
        <w:rPr>
          <w:color w:val="000000" w:themeColor="text1"/>
          <w:sz w:val="30"/>
          <w:szCs w:val="30"/>
        </w:rPr>
        <w:t xml:space="preserve"> беседа представитель Могилевского ГОЧС </w:t>
      </w:r>
    </w:p>
    <w:p w14:paraId="5BB5A747" w14:textId="77777777" w:rsidR="00282EFC" w:rsidRPr="00C91C30" w:rsidRDefault="00282EFC" w:rsidP="00282EFC">
      <w:pPr>
        <w:ind w:firstLine="720"/>
        <w:contextualSpacing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-</w:t>
      </w:r>
      <w:proofErr w:type="spellStart"/>
      <w:r w:rsidRPr="00C91C30">
        <w:rPr>
          <w:color w:val="000000" w:themeColor="text1"/>
          <w:sz w:val="30"/>
          <w:szCs w:val="30"/>
        </w:rPr>
        <w:t>Профоринтационная</w:t>
      </w:r>
      <w:proofErr w:type="spellEnd"/>
      <w:r w:rsidRPr="00C91C30">
        <w:rPr>
          <w:color w:val="000000" w:themeColor="text1"/>
          <w:sz w:val="30"/>
          <w:szCs w:val="30"/>
        </w:rPr>
        <w:t xml:space="preserve"> беседа представитель ИУ «Тюрьма - 4»</w:t>
      </w:r>
    </w:p>
    <w:p w14:paraId="62DF349E" w14:textId="77777777" w:rsidR="00282EFC" w:rsidRPr="00C91C30" w:rsidRDefault="00282EFC" w:rsidP="00282EFC">
      <w:pPr>
        <w:tabs>
          <w:tab w:val="left" w:pos="851"/>
        </w:tabs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lastRenderedPageBreak/>
        <w:tab/>
        <w:t>Специалистами социально–педагогической и психологической службы проводится постоянное наблюдение и контроль положения учащихся в семьях, принимаются соответствующие меры по устранению факторов риска.  Основной формой работы с родителями являются индивидуальные собеседования, консультации по проблемным вопросам. Наиболее распространенные формы работы по профилактике противоправного поведения – индивидуальные собеседования и консультации. Результаты наблюдений, диагностик обсуждаются на заседаниях методического объединения кураторов, классных руководителей, воспитателей, совете профилактики.</w:t>
      </w:r>
    </w:p>
    <w:p w14:paraId="27F28BD5" w14:textId="77777777" w:rsidR="00282EFC" w:rsidRPr="00C91C30" w:rsidRDefault="00282EFC" w:rsidP="00282EFC">
      <w:pPr>
        <w:ind w:firstLine="708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Значимая роль в реализации Декрета Президента Республики Беларусь от 24 ноября 2006 года № 18 отводилась социально-педагогической и психологической службе училища. Работа начиналась с тщательного изучения учащихся нового набора. Педагогом-психологом, педагогом социальным, классными руководителями, кураторами, воспитателями общежития изучались нравственные ориентиры учащихся, причины асоциального поведения, использовались разные способы коррекционной работы. Особое внимание уделялось раннему выявлению учащихся, склонных к употреблению алкоголя.</w:t>
      </w:r>
    </w:p>
    <w:p w14:paraId="1EEB3C94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Педагогом социальным ежемесячно обновлялся и поддерживался в актуальном состоянии банк данных несовершеннолетних, признанных в социально опасном положении, с которыми проводилась индивидуальная профилактическая работа инспекцией по делам несовершеннолетних, опекаемых, лиц, находящихся на государственном обеспечении.</w:t>
      </w:r>
    </w:p>
    <w:p w14:paraId="417FB735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В рамках работы с детьми, оставшимися без попечения родителей, осуществлялось взаимодействие со всеми заинтересованными структурами. Собраны все необходимые сведения о родителях, наличии и характеристике закреплённого жилья. Детям, оставшимися без попечения родителей 2 раза в год были приобретены материальные подарки.</w:t>
      </w:r>
    </w:p>
    <w:p w14:paraId="5BA443FE" w14:textId="77777777" w:rsidR="00282EFC" w:rsidRPr="00C91C30" w:rsidRDefault="00282EFC" w:rsidP="00282EFC">
      <w:pPr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 </w:t>
      </w:r>
    </w:p>
    <w:p w14:paraId="47D15C03" w14:textId="77777777" w:rsidR="00282EFC" w:rsidRPr="00C91C30" w:rsidRDefault="00282EFC" w:rsidP="00282EFC">
      <w:pPr>
        <w:pStyle w:val="15"/>
        <w:shd w:val="clear" w:color="auto" w:fill="auto"/>
        <w:spacing w:before="0" w:line="240" w:lineRule="auto"/>
        <w:ind w:right="20"/>
        <w:rPr>
          <w:rFonts w:eastAsia="Calibri"/>
          <w:color w:val="000000" w:themeColor="text1"/>
          <w:sz w:val="30"/>
          <w:szCs w:val="30"/>
          <w:lang w:eastAsia="en-US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>Продолжена практика проведения психологических акций, основная цель которых - сохранение психического здоровья учащихся, расширение жизненного пространства учащихся за счет внесения в их жизнь новых дополнительных смыслов, чувственных красок, ценностей и эмоций, культурных значений. В истекшем учебном году с успехом прошли психологические акции следующей тематики: «Начни свой день с улыбки», «Шкатулка добрых пожеланий».</w:t>
      </w:r>
    </w:p>
    <w:p w14:paraId="45C3B8C7" w14:textId="77777777" w:rsidR="00282EFC" w:rsidRPr="00C91C30" w:rsidRDefault="00282EFC" w:rsidP="00282EFC">
      <w:pPr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Основными формами работы специалистов социально-педагогической и психологической службы по профилактике </w:t>
      </w:r>
      <w:r w:rsidRPr="00C91C30">
        <w:rPr>
          <w:color w:val="000000" w:themeColor="text1"/>
          <w:sz w:val="30"/>
          <w:szCs w:val="30"/>
        </w:rPr>
        <w:lastRenderedPageBreak/>
        <w:t xml:space="preserve">семейного насилия и торговле людьми являлись «круглые столы», диспуты, проведённые совместно с о/у </w:t>
      </w:r>
      <w:proofErr w:type="spellStart"/>
      <w:r w:rsidRPr="00C91C30">
        <w:rPr>
          <w:color w:val="000000" w:themeColor="text1"/>
          <w:sz w:val="30"/>
          <w:szCs w:val="30"/>
        </w:rPr>
        <w:t>ОНиПТЛ</w:t>
      </w:r>
      <w:proofErr w:type="spellEnd"/>
      <w:r w:rsidRPr="00C91C30">
        <w:rPr>
          <w:color w:val="000000" w:themeColor="text1"/>
          <w:sz w:val="30"/>
          <w:szCs w:val="30"/>
        </w:rPr>
        <w:t xml:space="preserve"> КМ Ленинского РОВД </w:t>
      </w:r>
      <w:proofErr w:type="spellStart"/>
      <w:r w:rsidRPr="00C91C30">
        <w:rPr>
          <w:color w:val="000000" w:themeColor="text1"/>
          <w:sz w:val="30"/>
          <w:szCs w:val="30"/>
        </w:rPr>
        <w:t>г.Могилёва</w:t>
      </w:r>
      <w:proofErr w:type="spellEnd"/>
      <w:r w:rsidRPr="00C91C30">
        <w:rPr>
          <w:color w:val="000000" w:themeColor="text1"/>
          <w:sz w:val="30"/>
          <w:szCs w:val="30"/>
        </w:rPr>
        <w:t>.</w:t>
      </w:r>
    </w:p>
    <w:p w14:paraId="00949465" w14:textId="77777777" w:rsidR="00282EFC" w:rsidRPr="00C91C30" w:rsidRDefault="00282EFC" w:rsidP="00282EFC">
      <w:pPr>
        <w:pStyle w:val="15"/>
        <w:shd w:val="clear" w:color="auto" w:fill="auto"/>
        <w:spacing w:before="0" w:line="240" w:lineRule="auto"/>
        <w:ind w:right="20"/>
        <w:rPr>
          <w:color w:val="000000" w:themeColor="text1"/>
          <w:sz w:val="30"/>
          <w:szCs w:val="30"/>
        </w:rPr>
      </w:pPr>
      <w:r w:rsidRPr="00C91C30">
        <w:rPr>
          <w:rFonts w:eastAsia="Calibri"/>
          <w:color w:val="000000" w:themeColor="text1"/>
          <w:sz w:val="30"/>
          <w:szCs w:val="30"/>
          <w:lang w:eastAsia="en-US"/>
        </w:rPr>
        <w:t xml:space="preserve"> </w:t>
      </w:r>
      <w:r w:rsidRPr="00C91C30">
        <w:rPr>
          <w:color w:val="000000" w:themeColor="text1"/>
          <w:sz w:val="30"/>
          <w:szCs w:val="30"/>
        </w:rPr>
        <w:t xml:space="preserve">Все учащиеся, состоящие на различных видах профилактического учета охвачены досуговой деятельностью. Взаимодействие с родителями осуществлялось и в рамках тематических родительских собраний и консультаций, проводимых членами руководящего состава, воспитателями, классными руководителями, педагогом-психологом, а также в рамках индивидуальных бесед об особенностях возраста и методах подхода к воспитанию ребенка, по профилактике суицида, употребления ПАВ, безнадзорности и правонарушений, формированию ЗОЖ. Проведены </w:t>
      </w:r>
      <w:proofErr w:type="spellStart"/>
      <w:r w:rsidRPr="00C91C30">
        <w:rPr>
          <w:color w:val="000000" w:themeColor="text1"/>
          <w:sz w:val="30"/>
          <w:szCs w:val="30"/>
        </w:rPr>
        <w:t>общеучилищные</w:t>
      </w:r>
      <w:proofErr w:type="spellEnd"/>
      <w:r w:rsidRPr="00C91C30">
        <w:rPr>
          <w:color w:val="000000" w:themeColor="text1"/>
          <w:sz w:val="30"/>
          <w:szCs w:val="30"/>
        </w:rPr>
        <w:t xml:space="preserve"> и классные родительские собрания, консультации специалистов социально-педагогической и психологической службы.   </w:t>
      </w:r>
    </w:p>
    <w:p w14:paraId="5F0DA1F5" w14:textId="77777777" w:rsidR="00282EFC" w:rsidRPr="00C91C30" w:rsidRDefault="00282EFC" w:rsidP="00282EFC">
      <w:pPr>
        <w:tabs>
          <w:tab w:val="left" w:pos="5670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С целью подготовки учащихся к семейной жизни проводился факультатив «Формирование семейных ценностей».</w:t>
      </w:r>
    </w:p>
    <w:p w14:paraId="290B27D9" w14:textId="77777777" w:rsidR="00282EFC" w:rsidRPr="00C91C30" w:rsidRDefault="00282EFC" w:rsidP="00282EFC">
      <w:pPr>
        <w:tabs>
          <w:tab w:val="left" w:pos="5670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В училище организовано круглосуточное медицинское сопровождение учащихся. Оказывается, </w:t>
      </w:r>
      <w:proofErr w:type="spellStart"/>
      <w:r w:rsidRPr="00C91C30">
        <w:rPr>
          <w:color w:val="000000" w:themeColor="text1"/>
          <w:sz w:val="30"/>
          <w:szCs w:val="30"/>
        </w:rPr>
        <w:t>лечебно</w:t>
      </w:r>
      <w:proofErr w:type="spellEnd"/>
      <w:r w:rsidRPr="00C91C30">
        <w:rPr>
          <w:color w:val="000000" w:themeColor="text1"/>
          <w:sz w:val="30"/>
          <w:szCs w:val="30"/>
        </w:rPr>
        <w:t xml:space="preserve">–профилактическая медицинская помощь, проведены медицинские осмотры, </w:t>
      </w:r>
      <w:proofErr w:type="spellStart"/>
      <w:r w:rsidRPr="00C91C30">
        <w:rPr>
          <w:color w:val="000000" w:themeColor="text1"/>
          <w:sz w:val="30"/>
          <w:szCs w:val="30"/>
        </w:rPr>
        <w:t>санитарно</w:t>
      </w:r>
      <w:proofErr w:type="spellEnd"/>
      <w:r w:rsidRPr="00C91C30">
        <w:rPr>
          <w:color w:val="000000" w:themeColor="text1"/>
          <w:sz w:val="30"/>
          <w:szCs w:val="30"/>
        </w:rPr>
        <w:t xml:space="preserve">–просветительская работа с учащимися, преподавателями и работниками по вопросам здорового образа жизни, осуществлялся контроль за соблюдением </w:t>
      </w:r>
      <w:proofErr w:type="spellStart"/>
      <w:r w:rsidRPr="00C91C30">
        <w:rPr>
          <w:color w:val="000000" w:themeColor="text1"/>
          <w:sz w:val="30"/>
          <w:szCs w:val="30"/>
        </w:rPr>
        <w:t>санитарно</w:t>
      </w:r>
      <w:proofErr w:type="spellEnd"/>
      <w:r w:rsidRPr="00C91C30">
        <w:rPr>
          <w:color w:val="000000" w:themeColor="text1"/>
          <w:sz w:val="30"/>
          <w:szCs w:val="30"/>
        </w:rPr>
        <w:t>–гигиенических норм и санитарного состояния общежития.</w:t>
      </w:r>
    </w:p>
    <w:p w14:paraId="2C0467BB" w14:textId="77777777" w:rsidR="00282EFC" w:rsidRPr="00C91C30" w:rsidRDefault="00282EFC" w:rsidP="00282EFC">
      <w:pPr>
        <w:tabs>
          <w:tab w:val="left" w:pos="5670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 Тесно сотрудничаем с ОО «БРСМ», ОО «Белорусский фонд мира», БО «Красный Крест», ОО «ОСВОД».</w:t>
      </w:r>
    </w:p>
    <w:p w14:paraId="400C37BE" w14:textId="77777777" w:rsidR="00282EFC" w:rsidRPr="00C91C30" w:rsidRDefault="00282EFC" w:rsidP="00282EFC">
      <w:pPr>
        <w:tabs>
          <w:tab w:val="left" w:pos="5670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 xml:space="preserve"> Новые возможности для взаимодействия всех членов образовательного процесса создает сайт училища, инстаграм-аккаунт. На страницах сайта, мессенджерах в течение учебного года размещалась актуальная информация об активной жизни учебного заведения, условиях обучения, о победах учащихся на республиканских и международных соревнованиях и многом другом. Благодаря своей интерактивности, сайт предоставил возможность изучения мнения родителей и учащихся по ряду вопросов.</w:t>
      </w:r>
    </w:p>
    <w:p w14:paraId="2FC34074" w14:textId="77777777" w:rsidR="00282EFC" w:rsidRPr="00C91C30" w:rsidRDefault="00282EFC" w:rsidP="00282EFC">
      <w:pPr>
        <w:tabs>
          <w:tab w:val="left" w:pos="5670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С целью изучения удовлетворенности учащихся жизнедеятельностью учебного заведения, проводится анкетирование. Анкеты анализируются, результаты доводятся до сведения руководства учебного заведения.</w:t>
      </w:r>
    </w:p>
    <w:p w14:paraId="708C601B" w14:textId="77777777" w:rsidR="00282EFC" w:rsidRPr="00C91C30" w:rsidRDefault="00282EFC" w:rsidP="00282EFC">
      <w:pPr>
        <w:tabs>
          <w:tab w:val="left" w:pos="5670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Руководители учреждения образования еженедельно, проводятся рейды-проверки выполнения «Правил внутреннего распорядка».</w:t>
      </w:r>
    </w:p>
    <w:p w14:paraId="364E6CC5" w14:textId="741127B9" w:rsidR="002128AB" w:rsidRPr="00C91C30" w:rsidRDefault="00282EFC" w:rsidP="00672DD1">
      <w:pPr>
        <w:tabs>
          <w:tab w:val="left" w:pos="5670"/>
        </w:tabs>
        <w:ind w:firstLine="720"/>
        <w:jc w:val="both"/>
        <w:rPr>
          <w:color w:val="000000" w:themeColor="text1"/>
          <w:sz w:val="30"/>
          <w:szCs w:val="30"/>
        </w:rPr>
      </w:pPr>
      <w:r w:rsidRPr="00C91C30">
        <w:rPr>
          <w:color w:val="000000" w:themeColor="text1"/>
          <w:sz w:val="30"/>
          <w:szCs w:val="30"/>
        </w:rPr>
        <w:t>Для организации досуга учащихся проживающих в общежитии, проводятся мероприятия «Клуба выходного дня»: культпоходы в кинотеатр, турниры, развлекательные мероприятия, экскурсии, дискотеки, воспитательные мероприятия.</w:t>
      </w:r>
    </w:p>
    <w:p w14:paraId="512DCED4" w14:textId="77777777" w:rsidR="00672DD1" w:rsidRPr="00C91C30" w:rsidRDefault="00672DD1" w:rsidP="00672DD1">
      <w:pPr>
        <w:tabs>
          <w:tab w:val="left" w:pos="5670"/>
        </w:tabs>
        <w:ind w:firstLine="720"/>
        <w:jc w:val="both"/>
        <w:rPr>
          <w:color w:val="000000" w:themeColor="text1"/>
          <w:sz w:val="30"/>
          <w:szCs w:val="30"/>
        </w:rPr>
      </w:pPr>
    </w:p>
    <w:p w14:paraId="79AF9B7A" w14:textId="77777777" w:rsidR="00D22B78" w:rsidRPr="00C91C30" w:rsidRDefault="00D22B78" w:rsidP="00403986">
      <w:pPr>
        <w:numPr>
          <w:ilvl w:val="0"/>
          <w:numId w:val="4"/>
        </w:numPr>
        <w:ind w:right="-1"/>
        <w:jc w:val="center"/>
        <w:rPr>
          <w:b/>
          <w:color w:val="000000" w:themeColor="text1"/>
          <w:sz w:val="30"/>
          <w:szCs w:val="30"/>
        </w:rPr>
      </w:pPr>
      <w:r w:rsidRPr="00C91C30">
        <w:rPr>
          <w:b/>
          <w:color w:val="000000" w:themeColor="text1"/>
          <w:sz w:val="30"/>
          <w:szCs w:val="30"/>
        </w:rPr>
        <w:t>ПРОВЕДЕНИЕУЧЕБНО-ТРЕНИРОВОЧНОЙ РАБОТЫ С УЧАЩИМИСЯ В ЛЕТНИЙ КАНИКУЛЯРНЫЙ ПЕРИОД</w:t>
      </w:r>
    </w:p>
    <w:p w14:paraId="60EC9652" w14:textId="5B489BFA" w:rsidR="00D22B78" w:rsidRPr="00C91C30" w:rsidRDefault="00D22B78" w:rsidP="00403986">
      <w:pPr>
        <w:pStyle w:val="af"/>
        <w:jc w:val="both"/>
        <w:rPr>
          <w:color w:val="000000" w:themeColor="text1"/>
          <w:szCs w:val="30"/>
        </w:rPr>
      </w:pPr>
      <w:r w:rsidRPr="00C91C30">
        <w:rPr>
          <w:b/>
          <w:color w:val="000000" w:themeColor="text1"/>
          <w:szCs w:val="30"/>
        </w:rPr>
        <w:tab/>
      </w:r>
      <w:r w:rsidRPr="00C91C30">
        <w:rPr>
          <w:color w:val="000000" w:themeColor="text1"/>
          <w:szCs w:val="30"/>
        </w:rPr>
        <w:t xml:space="preserve">Работа педагогического коллектива училища была направлена на максимальное привлечение учащихся УОР </w:t>
      </w:r>
      <w:proofErr w:type="gramStart"/>
      <w:r w:rsidRPr="00C91C30">
        <w:rPr>
          <w:color w:val="000000" w:themeColor="text1"/>
          <w:szCs w:val="30"/>
        </w:rPr>
        <w:t>и  кандидатов</w:t>
      </w:r>
      <w:proofErr w:type="gramEnd"/>
      <w:r w:rsidRPr="00C91C30">
        <w:rPr>
          <w:color w:val="000000" w:themeColor="text1"/>
          <w:szCs w:val="30"/>
        </w:rPr>
        <w:t xml:space="preserve"> на зачисление к учебно-тренировочным занятиям в летний каникулярный период. Проведенная работа способствовала непрерывности учебно-тренировочного процесса, более полному выполнению объема тренировочных нагрузок, а также была использована возможность просмотра наибольшего количества кандидатов на зачисление из числа юных спортсменов области, с целью качественного комплектования УОР новым контингентом учащихся.</w:t>
      </w:r>
    </w:p>
    <w:p w14:paraId="1012E84F" w14:textId="77777777" w:rsidR="005A621C" w:rsidRPr="00C91C30" w:rsidRDefault="005A621C" w:rsidP="00403986">
      <w:pPr>
        <w:pStyle w:val="af"/>
        <w:jc w:val="both"/>
        <w:rPr>
          <w:color w:val="000000" w:themeColor="text1"/>
          <w:szCs w:val="30"/>
        </w:rPr>
      </w:pPr>
    </w:p>
    <w:p w14:paraId="1D3D5C1A" w14:textId="4066CD74" w:rsidR="00403986" w:rsidRPr="00C91C30" w:rsidRDefault="00DE52D0" w:rsidP="005A621C">
      <w:pPr>
        <w:pBdr>
          <w:between w:val="single" w:sz="6" w:space="1" w:color="auto"/>
        </w:pBdr>
        <w:ind w:right="-851"/>
        <w:jc w:val="center"/>
        <w:rPr>
          <w:b/>
          <w:color w:val="000000" w:themeColor="text1"/>
          <w:sz w:val="30"/>
          <w:szCs w:val="30"/>
        </w:rPr>
      </w:pPr>
      <w:r w:rsidRPr="00C91C30">
        <w:rPr>
          <w:b/>
          <w:color w:val="000000" w:themeColor="text1"/>
          <w:sz w:val="30"/>
          <w:szCs w:val="30"/>
        </w:rPr>
        <w:t>8. КОНТРОЛЬ ЗА РАБОТОЙ</w:t>
      </w:r>
      <w:r w:rsidR="005A621C" w:rsidRPr="00C91C30">
        <w:rPr>
          <w:b/>
          <w:color w:val="000000" w:themeColor="text1"/>
          <w:sz w:val="30"/>
          <w:szCs w:val="30"/>
        </w:rPr>
        <w:t xml:space="preserve"> </w:t>
      </w:r>
      <w:r w:rsidRPr="00C91C30">
        <w:rPr>
          <w:b/>
          <w:color w:val="000000" w:themeColor="text1"/>
          <w:sz w:val="30"/>
          <w:szCs w:val="30"/>
        </w:rPr>
        <w:t>ТРЕНЕРОВ-ПРЕПОДАВАТЕЛЕЙ</w:t>
      </w:r>
    </w:p>
    <w:p w14:paraId="76204803" w14:textId="7D2C7288" w:rsidR="00DE52D0" w:rsidRPr="00C91C30" w:rsidRDefault="00B225E1" w:rsidP="00403986">
      <w:pPr>
        <w:pStyle w:val="af"/>
        <w:ind w:firstLine="708"/>
        <w:jc w:val="both"/>
        <w:rPr>
          <w:color w:val="000000" w:themeColor="text1"/>
          <w:szCs w:val="30"/>
        </w:rPr>
      </w:pPr>
      <w:r w:rsidRPr="00C91C30">
        <w:rPr>
          <w:color w:val="000000" w:themeColor="text1"/>
          <w:szCs w:val="30"/>
        </w:rPr>
        <w:t>В 202</w:t>
      </w:r>
      <w:r w:rsidR="002C5E33" w:rsidRPr="00C91C30">
        <w:rPr>
          <w:color w:val="000000" w:themeColor="text1"/>
          <w:szCs w:val="30"/>
        </w:rPr>
        <w:t>5</w:t>
      </w:r>
      <w:r w:rsidR="00DE52D0" w:rsidRPr="00C91C30">
        <w:rPr>
          <w:color w:val="000000" w:themeColor="text1"/>
          <w:szCs w:val="30"/>
        </w:rPr>
        <w:t xml:space="preserve"> году в училище регулярно проводились педагогические и тренерские советы, заседания совета училища, где подводились итоги работы тренерско-преподавательского коллектива, обсуждались вопросы постановки учебно-тренировочного процесса в спортивных отделениях.</w:t>
      </w:r>
    </w:p>
    <w:p w14:paraId="4F778723" w14:textId="77777777" w:rsidR="00DE52D0" w:rsidRPr="00C91C30" w:rsidRDefault="00DE52D0" w:rsidP="00403986">
      <w:pPr>
        <w:pStyle w:val="af"/>
        <w:jc w:val="both"/>
        <w:rPr>
          <w:color w:val="000000" w:themeColor="text1"/>
          <w:szCs w:val="30"/>
        </w:rPr>
      </w:pPr>
      <w:r w:rsidRPr="00C91C30">
        <w:rPr>
          <w:color w:val="000000" w:themeColor="text1"/>
          <w:szCs w:val="30"/>
        </w:rPr>
        <w:tab/>
        <w:t>Вопрос выполнения плана комплектования училища олимпийского резерва,</w:t>
      </w:r>
      <w:r w:rsidR="00641B3B" w:rsidRPr="00C91C30">
        <w:rPr>
          <w:color w:val="000000" w:themeColor="text1"/>
          <w:szCs w:val="30"/>
        </w:rPr>
        <w:t xml:space="preserve"> </w:t>
      </w:r>
      <w:r w:rsidRPr="00C91C30">
        <w:rPr>
          <w:color w:val="000000" w:themeColor="text1"/>
          <w:szCs w:val="30"/>
        </w:rPr>
        <w:t>заслушивался на засе</w:t>
      </w:r>
      <w:r w:rsidR="005167AB" w:rsidRPr="00C91C30">
        <w:rPr>
          <w:color w:val="000000" w:themeColor="text1"/>
          <w:szCs w:val="30"/>
        </w:rPr>
        <w:t>дании совета училища.</w:t>
      </w:r>
    </w:p>
    <w:p w14:paraId="378820DB" w14:textId="77777777" w:rsidR="00DE52D0" w:rsidRPr="00C91C30" w:rsidRDefault="00DE52D0" w:rsidP="00403986">
      <w:pPr>
        <w:pStyle w:val="af"/>
        <w:jc w:val="both"/>
        <w:rPr>
          <w:b/>
          <w:color w:val="000000" w:themeColor="text1"/>
          <w:szCs w:val="30"/>
        </w:rPr>
      </w:pPr>
      <w:r w:rsidRPr="00C91C30">
        <w:rPr>
          <w:color w:val="000000" w:themeColor="text1"/>
          <w:szCs w:val="30"/>
        </w:rPr>
        <w:tab/>
        <w:t>Выполнение плана подготовки членов национальных команд</w:t>
      </w:r>
      <w:r w:rsidR="00641B3B" w:rsidRPr="00C91C30">
        <w:rPr>
          <w:color w:val="000000" w:themeColor="text1"/>
          <w:szCs w:val="30"/>
        </w:rPr>
        <w:t xml:space="preserve"> </w:t>
      </w:r>
      <w:r w:rsidRPr="00C91C30">
        <w:rPr>
          <w:color w:val="000000" w:themeColor="text1"/>
          <w:szCs w:val="30"/>
        </w:rPr>
        <w:t>и подготовки мастеров спорта Республики Беларусь международного</w:t>
      </w:r>
      <w:r w:rsidR="00641B3B" w:rsidRPr="00C91C30">
        <w:rPr>
          <w:color w:val="000000" w:themeColor="text1"/>
          <w:szCs w:val="30"/>
        </w:rPr>
        <w:t xml:space="preserve"> </w:t>
      </w:r>
      <w:r w:rsidRPr="00C91C30">
        <w:rPr>
          <w:color w:val="000000" w:themeColor="text1"/>
          <w:szCs w:val="30"/>
        </w:rPr>
        <w:t>класса, мастеров спорта Республики Беларусь заслушивался на заседании тренерского совета училища.</w:t>
      </w:r>
    </w:p>
    <w:p w14:paraId="7C6154E9" w14:textId="77777777" w:rsidR="00DE52D0" w:rsidRPr="00C91C30" w:rsidRDefault="00DE52D0" w:rsidP="00403986">
      <w:pPr>
        <w:pStyle w:val="af"/>
        <w:jc w:val="both"/>
        <w:rPr>
          <w:color w:val="000000" w:themeColor="text1"/>
          <w:szCs w:val="30"/>
        </w:rPr>
      </w:pPr>
      <w:r w:rsidRPr="00C91C30">
        <w:rPr>
          <w:b/>
          <w:color w:val="000000" w:themeColor="text1"/>
          <w:szCs w:val="30"/>
        </w:rPr>
        <w:tab/>
      </w:r>
      <w:r w:rsidRPr="00C91C30">
        <w:rPr>
          <w:color w:val="000000" w:themeColor="text1"/>
          <w:szCs w:val="30"/>
        </w:rPr>
        <w:t>Ежемесячно на тренерских советах обсуждались итоги работы тренеров-преподавателей, подводились итоги выступления учащихся</w:t>
      </w:r>
      <w:r w:rsidR="00641B3B" w:rsidRPr="00C91C30">
        <w:rPr>
          <w:color w:val="000000" w:themeColor="text1"/>
          <w:szCs w:val="30"/>
        </w:rPr>
        <w:t xml:space="preserve"> </w:t>
      </w:r>
      <w:r w:rsidRPr="00C91C30">
        <w:rPr>
          <w:color w:val="000000" w:themeColor="text1"/>
          <w:szCs w:val="30"/>
        </w:rPr>
        <w:t>на международных и республиканских соревнованиях, заслушивались вопросы организации учебно-тренировочного процесса на отделениях</w:t>
      </w:r>
      <w:r w:rsidR="00641B3B" w:rsidRPr="00C91C30">
        <w:rPr>
          <w:color w:val="000000" w:themeColor="text1"/>
          <w:szCs w:val="30"/>
        </w:rPr>
        <w:t xml:space="preserve"> </w:t>
      </w:r>
      <w:r w:rsidRPr="00C91C30">
        <w:rPr>
          <w:color w:val="000000" w:themeColor="text1"/>
          <w:szCs w:val="30"/>
        </w:rPr>
        <w:t>по видам спорта.</w:t>
      </w:r>
      <w:r w:rsidR="00641B3B" w:rsidRPr="00C91C30">
        <w:rPr>
          <w:color w:val="000000" w:themeColor="text1"/>
          <w:szCs w:val="30"/>
        </w:rPr>
        <w:t xml:space="preserve"> </w:t>
      </w:r>
      <w:r w:rsidRPr="00C91C30">
        <w:rPr>
          <w:color w:val="000000" w:themeColor="text1"/>
          <w:szCs w:val="30"/>
        </w:rPr>
        <w:t>Велись протоколы заседаний тренерских советов.</w:t>
      </w:r>
    </w:p>
    <w:p w14:paraId="3D03694D" w14:textId="77777777" w:rsidR="00DE52D0" w:rsidRPr="00C91C30" w:rsidRDefault="00DE52D0" w:rsidP="00403986">
      <w:pPr>
        <w:pStyle w:val="af"/>
        <w:jc w:val="both"/>
        <w:rPr>
          <w:color w:val="000000" w:themeColor="text1"/>
          <w:szCs w:val="30"/>
        </w:rPr>
      </w:pPr>
      <w:r w:rsidRPr="00C91C30">
        <w:rPr>
          <w:b/>
          <w:color w:val="000000" w:themeColor="text1"/>
          <w:szCs w:val="30"/>
        </w:rPr>
        <w:tab/>
      </w:r>
      <w:r w:rsidRPr="00C91C30">
        <w:rPr>
          <w:color w:val="000000" w:themeColor="text1"/>
          <w:szCs w:val="30"/>
        </w:rPr>
        <w:t xml:space="preserve">Также, согласно утвержденных директором училища графиков, ежемесячно проводились посещения учебно-тренировочных занятий директором, </w:t>
      </w:r>
      <w:r w:rsidR="00D30955" w:rsidRPr="00C91C30">
        <w:rPr>
          <w:color w:val="000000" w:themeColor="text1"/>
          <w:szCs w:val="30"/>
        </w:rPr>
        <w:t>заместителем директора по основной деятельности</w:t>
      </w:r>
      <w:r w:rsidRPr="00C91C30">
        <w:rPr>
          <w:color w:val="000000" w:themeColor="text1"/>
          <w:szCs w:val="30"/>
        </w:rPr>
        <w:t xml:space="preserve"> и инструкторами - методистами. </w:t>
      </w:r>
      <w:r w:rsidR="00D30955" w:rsidRPr="00C91C30">
        <w:rPr>
          <w:color w:val="000000" w:themeColor="text1"/>
          <w:szCs w:val="30"/>
        </w:rPr>
        <w:t>С</w:t>
      </w:r>
      <w:r w:rsidRPr="00C91C30">
        <w:rPr>
          <w:color w:val="000000" w:themeColor="text1"/>
          <w:szCs w:val="30"/>
        </w:rPr>
        <w:t>оставлялись методические анализы учебно-тренировочных занятий по видам спорта.</w:t>
      </w:r>
    </w:p>
    <w:p w14:paraId="46EB9626" w14:textId="77777777" w:rsidR="00DE52D0" w:rsidRPr="00C91C30" w:rsidRDefault="00DE52D0" w:rsidP="00403986">
      <w:pPr>
        <w:pStyle w:val="af"/>
        <w:ind w:firstLine="708"/>
        <w:jc w:val="both"/>
        <w:rPr>
          <w:color w:val="000000" w:themeColor="text1"/>
          <w:szCs w:val="30"/>
        </w:rPr>
      </w:pPr>
      <w:r w:rsidRPr="00C91C30">
        <w:rPr>
          <w:color w:val="000000" w:themeColor="text1"/>
          <w:szCs w:val="30"/>
        </w:rPr>
        <w:t>Учебно-тренировочный процесс на спортивных отделениях проводился согласно</w:t>
      </w:r>
      <w:r w:rsidR="00BA1833" w:rsidRPr="00C91C30">
        <w:rPr>
          <w:color w:val="000000" w:themeColor="text1"/>
          <w:szCs w:val="30"/>
        </w:rPr>
        <w:t xml:space="preserve"> </w:t>
      </w:r>
      <w:r w:rsidR="001455FD" w:rsidRPr="00C91C30">
        <w:rPr>
          <w:color w:val="000000" w:themeColor="text1"/>
          <w:szCs w:val="30"/>
        </w:rPr>
        <w:t xml:space="preserve">новых разработанных учебных </w:t>
      </w:r>
      <w:r w:rsidR="00BA1833" w:rsidRPr="00C91C30">
        <w:rPr>
          <w:color w:val="000000" w:themeColor="text1"/>
          <w:szCs w:val="30"/>
        </w:rPr>
        <w:t xml:space="preserve">программ по видам спорта и </w:t>
      </w:r>
      <w:r w:rsidRPr="00C91C30">
        <w:rPr>
          <w:color w:val="000000" w:themeColor="text1"/>
          <w:szCs w:val="30"/>
        </w:rPr>
        <w:t>индивидуальных планов подготовки учащихся.</w:t>
      </w:r>
    </w:p>
    <w:p w14:paraId="56EC0E37" w14:textId="77777777" w:rsidR="00DE52D0" w:rsidRPr="00403986" w:rsidRDefault="00DE52D0" w:rsidP="00403986">
      <w:pPr>
        <w:pStyle w:val="af"/>
        <w:ind w:firstLine="708"/>
        <w:jc w:val="both"/>
        <w:rPr>
          <w:color w:val="000000" w:themeColor="text1"/>
          <w:szCs w:val="30"/>
        </w:rPr>
      </w:pPr>
      <w:r w:rsidRPr="00C91C30">
        <w:rPr>
          <w:color w:val="000000" w:themeColor="text1"/>
          <w:szCs w:val="30"/>
        </w:rPr>
        <w:t>Для успешной подготовки учащихся к международными республиканским соревнованиям тренеры-преподаватели эффективно внедряли в свою работу современные методики подготовки спортсменов</w:t>
      </w:r>
      <w:r w:rsidR="00BA1833" w:rsidRPr="00C91C30">
        <w:rPr>
          <w:color w:val="000000" w:themeColor="text1"/>
          <w:szCs w:val="30"/>
        </w:rPr>
        <w:t xml:space="preserve"> </w:t>
      </w:r>
      <w:r w:rsidRPr="00C91C30">
        <w:rPr>
          <w:color w:val="000000" w:themeColor="text1"/>
          <w:szCs w:val="30"/>
        </w:rPr>
        <w:t>и руководствовались моделями подготовки</w:t>
      </w:r>
      <w:r w:rsidR="00BA1833" w:rsidRPr="00C91C30">
        <w:rPr>
          <w:color w:val="000000" w:themeColor="text1"/>
          <w:szCs w:val="30"/>
        </w:rPr>
        <w:t xml:space="preserve"> </w:t>
      </w:r>
      <w:r w:rsidRPr="00C91C30">
        <w:rPr>
          <w:color w:val="000000" w:themeColor="text1"/>
          <w:szCs w:val="30"/>
        </w:rPr>
        <w:t>спортсменов, разработанными республиканскими федерациями.</w:t>
      </w:r>
    </w:p>
    <w:p w14:paraId="38EA28BA" w14:textId="77777777" w:rsidR="00B225E1" w:rsidRPr="00403986" w:rsidRDefault="00B225E1" w:rsidP="00403986">
      <w:pPr>
        <w:ind w:right="141"/>
        <w:rPr>
          <w:b/>
          <w:color w:val="000000" w:themeColor="text1"/>
          <w:sz w:val="30"/>
          <w:szCs w:val="30"/>
        </w:rPr>
      </w:pPr>
    </w:p>
    <w:p w14:paraId="0A292BC2" w14:textId="77777777" w:rsidR="00CC55A8" w:rsidRPr="00403986" w:rsidRDefault="00DE52D0" w:rsidP="00403986">
      <w:pPr>
        <w:numPr>
          <w:ilvl w:val="0"/>
          <w:numId w:val="11"/>
        </w:numPr>
        <w:ind w:right="141"/>
        <w:jc w:val="center"/>
        <w:rPr>
          <w:b/>
          <w:color w:val="000000" w:themeColor="text1"/>
          <w:sz w:val="30"/>
          <w:szCs w:val="30"/>
        </w:rPr>
      </w:pPr>
      <w:r w:rsidRPr="00403986">
        <w:rPr>
          <w:b/>
          <w:color w:val="000000" w:themeColor="text1"/>
          <w:sz w:val="30"/>
          <w:szCs w:val="30"/>
        </w:rPr>
        <w:t>КОНТРОЛЬ ЗА УЧЕБНО-ТРЕНИРОВОЧНЫМ ПРОЦЕССОМ УЧАЩИХСЯ УОР, ПРОХОДЯЩИХ СПОР</w:t>
      </w:r>
      <w:r w:rsidR="00CC55A8" w:rsidRPr="00403986">
        <w:rPr>
          <w:b/>
          <w:color w:val="000000" w:themeColor="text1"/>
          <w:sz w:val="30"/>
          <w:szCs w:val="30"/>
        </w:rPr>
        <w:t xml:space="preserve">ТИВНУЮ ПОДГОТОВКУ </w:t>
      </w:r>
      <w:r w:rsidRPr="00403986">
        <w:rPr>
          <w:b/>
          <w:color w:val="000000" w:themeColor="text1"/>
          <w:sz w:val="30"/>
          <w:szCs w:val="30"/>
        </w:rPr>
        <w:t>У ВНЕШТАТНЫХ ТРЕНЕРОВ-ПРЕПОДАВАТЕЛЕЙ</w:t>
      </w:r>
    </w:p>
    <w:p w14:paraId="68807030" w14:textId="511A9E3F" w:rsidR="00DE52D0" w:rsidRPr="00403986" w:rsidRDefault="002C5E33" w:rsidP="00403986">
      <w:pPr>
        <w:pStyle w:val="af"/>
        <w:ind w:firstLine="708"/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33</w:t>
      </w:r>
      <w:r w:rsidR="00E670D1" w:rsidRPr="00403986">
        <w:rPr>
          <w:color w:val="000000" w:themeColor="text1"/>
          <w:szCs w:val="30"/>
        </w:rPr>
        <w:t xml:space="preserve"> у</w:t>
      </w:r>
      <w:r w:rsidR="00BD1912" w:rsidRPr="00403986">
        <w:rPr>
          <w:color w:val="000000" w:themeColor="text1"/>
          <w:szCs w:val="30"/>
        </w:rPr>
        <w:t>чащи</w:t>
      </w:r>
      <w:r w:rsidR="00E670D1" w:rsidRPr="00403986">
        <w:rPr>
          <w:color w:val="000000" w:themeColor="text1"/>
          <w:szCs w:val="30"/>
        </w:rPr>
        <w:t>хся</w:t>
      </w:r>
      <w:r w:rsidR="00DE52D0" w:rsidRPr="00403986">
        <w:rPr>
          <w:color w:val="000000" w:themeColor="text1"/>
          <w:szCs w:val="30"/>
        </w:rPr>
        <w:t xml:space="preserve"> проходя</w:t>
      </w:r>
      <w:r w:rsidR="00E670D1" w:rsidRPr="00403986">
        <w:rPr>
          <w:color w:val="000000" w:themeColor="text1"/>
          <w:szCs w:val="30"/>
        </w:rPr>
        <w:t>т</w:t>
      </w:r>
      <w:r w:rsidR="00DE52D0" w:rsidRPr="00403986">
        <w:rPr>
          <w:color w:val="000000" w:themeColor="text1"/>
          <w:szCs w:val="30"/>
        </w:rPr>
        <w:t xml:space="preserve"> спортивную под</w:t>
      </w:r>
      <w:r w:rsidR="00BD1912" w:rsidRPr="00403986">
        <w:rPr>
          <w:color w:val="000000" w:themeColor="text1"/>
          <w:szCs w:val="30"/>
        </w:rPr>
        <w:t xml:space="preserve">готовку </w:t>
      </w:r>
      <w:r w:rsidR="00D76542" w:rsidRPr="00403986">
        <w:rPr>
          <w:color w:val="000000" w:themeColor="text1"/>
          <w:szCs w:val="30"/>
        </w:rPr>
        <w:t>у тренеров-преподавателей специализированных учебно-спортивных учреждений</w:t>
      </w:r>
      <w:r w:rsidR="00BD1912" w:rsidRPr="00403986">
        <w:rPr>
          <w:color w:val="000000" w:themeColor="text1"/>
          <w:szCs w:val="30"/>
        </w:rPr>
        <w:t xml:space="preserve">, </w:t>
      </w:r>
      <w:r w:rsidR="00E670D1" w:rsidRPr="00403986">
        <w:rPr>
          <w:color w:val="000000" w:themeColor="text1"/>
          <w:szCs w:val="30"/>
        </w:rPr>
        <w:t xml:space="preserve">и </w:t>
      </w:r>
      <w:r w:rsidR="00DE52D0" w:rsidRPr="00403986">
        <w:rPr>
          <w:color w:val="000000" w:themeColor="text1"/>
          <w:szCs w:val="30"/>
        </w:rPr>
        <w:t xml:space="preserve">в училище пользуются всеми правами наряду с теми, </w:t>
      </w:r>
      <w:r w:rsidR="00D76542" w:rsidRPr="00403986">
        <w:rPr>
          <w:color w:val="000000" w:themeColor="text1"/>
          <w:szCs w:val="30"/>
        </w:rPr>
        <w:t>кто проходит спортивную подготовку у штатных тренеров-преподавателей</w:t>
      </w:r>
      <w:r w:rsidR="00DE52D0" w:rsidRPr="00403986">
        <w:rPr>
          <w:color w:val="000000" w:themeColor="text1"/>
          <w:szCs w:val="30"/>
        </w:rPr>
        <w:t>, а также выполняют все обязанности учащихся.</w:t>
      </w:r>
    </w:p>
    <w:p w14:paraId="225CE2EA" w14:textId="77777777" w:rsidR="00DE52D0" w:rsidRPr="00403986" w:rsidRDefault="00DE52D0" w:rsidP="00403986">
      <w:pPr>
        <w:pStyle w:val="af"/>
        <w:ind w:firstLine="708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На учащихся, включенных в этот список, распространяются в обязательном порядке все нормативные документы УОР. Учебно-тренировочные занятия с этими учащимис</w:t>
      </w:r>
      <w:r w:rsidR="00875C36" w:rsidRPr="00403986">
        <w:rPr>
          <w:color w:val="000000" w:themeColor="text1"/>
          <w:szCs w:val="30"/>
        </w:rPr>
        <w:t xml:space="preserve">я проводятся </w:t>
      </w:r>
      <w:proofErr w:type="gramStart"/>
      <w:r w:rsidR="00875C36" w:rsidRPr="00403986">
        <w:rPr>
          <w:color w:val="000000" w:themeColor="text1"/>
          <w:szCs w:val="30"/>
        </w:rPr>
        <w:t>согласно расписания</w:t>
      </w:r>
      <w:proofErr w:type="gramEnd"/>
      <w:r w:rsidRPr="00403986">
        <w:rPr>
          <w:color w:val="000000" w:themeColor="text1"/>
          <w:szCs w:val="30"/>
        </w:rPr>
        <w:t xml:space="preserve"> училища.</w:t>
      </w:r>
    </w:p>
    <w:p w14:paraId="607A000D" w14:textId="77777777" w:rsidR="00DE52D0" w:rsidRPr="00403986" w:rsidRDefault="00DE52D0" w:rsidP="00403986">
      <w:pPr>
        <w:pStyle w:val="af"/>
        <w:ind w:firstLine="708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Контроль за проведением учебно-тренировочных занятий осуществляется руководством училища и инструкторами-методистами.</w:t>
      </w:r>
    </w:p>
    <w:p w14:paraId="55064F21" w14:textId="56030C0A" w:rsidR="00706FC1" w:rsidRDefault="00DE52D0" w:rsidP="00403986">
      <w:pPr>
        <w:pStyle w:val="af"/>
        <w:ind w:firstLine="708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 xml:space="preserve">Учетно-отчетная документация на учащихся ведется </w:t>
      </w:r>
      <w:r w:rsidR="00D76542" w:rsidRPr="00403986">
        <w:rPr>
          <w:color w:val="000000" w:themeColor="text1"/>
          <w:szCs w:val="30"/>
        </w:rPr>
        <w:t>личными</w:t>
      </w:r>
      <w:r w:rsidRPr="00403986">
        <w:rPr>
          <w:color w:val="000000" w:themeColor="text1"/>
          <w:szCs w:val="30"/>
        </w:rPr>
        <w:t xml:space="preserve"> тренерами и хранится</w:t>
      </w:r>
      <w:r w:rsidR="00641B3B" w:rsidRPr="00403986">
        <w:rPr>
          <w:color w:val="000000" w:themeColor="text1"/>
          <w:szCs w:val="30"/>
        </w:rPr>
        <w:t xml:space="preserve"> </w:t>
      </w:r>
      <w:r w:rsidRPr="00403986">
        <w:rPr>
          <w:color w:val="000000" w:themeColor="text1"/>
          <w:szCs w:val="30"/>
        </w:rPr>
        <w:t>в училище. Это карточка учета спортивных результатов, индивидуальные и перспективные планы подготовки.</w:t>
      </w:r>
    </w:p>
    <w:p w14:paraId="4DF1B71F" w14:textId="77777777" w:rsidR="00403986" w:rsidRPr="00403986" w:rsidRDefault="00403986" w:rsidP="00403986">
      <w:pPr>
        <w:pStyle w:val="af"/>
        <w:ind w:firstLine="708"/>
        <w:jc w:val="both"/>
        <w:rPr>
          <w:color w:val="000000" w:themeColor="text1"/>
          <w:szCs w:val="30"/>
        </w:rPr>
      </w:pPr>
    </w:p>
    <w:p w14:paraId="6EB36C34" w14:textId="537099D6" w:rsidR="00B225E1" w:rsidRPr="00403986" w:rsidRDefault="00BF7EF8" w:rsidP="007B081E">
      <w:pPr>
        <w:pStyle w:val="3"/>
        <w:rPr>
          <w:b/>
          <w:color w:val="000000" w:themeColor="text1"/>
          <w:szCs w:val="30"/>
        </w:rPr>
      </w:pPr>
      <w:r w:rsidRPr="00403986">
        <w:rPr>
          <w:b/>
          <w:color w:val="000000" w:themeColor="text1"/>
          <w:szCs w:val="30"/>
        </w:rPr>
        <w:t>10</w:t>
      </w:r>
      <w:r w:rsidR="00B225E1" w:rsidRPr="00403986">
        <w:rPr>
          <w:b/>
          <w:color w:val="000000" w:themeColor="text1"/>
          <w:szCs w:val="30"/>
        </w:rPr>
        <w:t>. ПОВЫШЕНИЕ КВАЛИФИКАЦИИ ТРЕНЕРОВ-ПРЕПОДАВАТЕЛЕЙ</w:t>
      </w:r>
      <w:r w:rsidR="00E670D1" w:rsidRPr="00403986">
        <w:rPr>
          <w:b/>
          <w:color w:val="000000" w:themeColor="text1"/>
          <w:szCs w:val="30"/>
        </w:rPr>
        <w:t>, ИНСТРУКТОРОВ-МЕТОДИСТОВ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402"/>
        <w:gridCol w:w="2126"/>
        <w:gridCol w:w="1418"/>
      </w:tblGrid>
      <w:tr w:rsidR="00B225E1" w:rsidRPr="00403986" w14:paraId="5452E131" w14:textId="77777777" w:rsidTr="007B081E">
        <w:trPr>
          <w:cantSplit/>
        </w:trPr>
        <w:tc>
          <w:tcPr>
            <w:tcW w:w="709" w:type="dxa"/>
            <w:vMerge w:val="restart"/>
          </w:tcPr>
          <w:p w14:paraId="744B0298" w14:textId="77777777" w:rsidR="00B225E1" w:rsidRPr="007B081E" w:rsidRDefault="00B225E1" w:rsidP="00403986">
            <w:pPr>
              <w:ind w:right="141"/>
              <w:rPr>
                <w:color w:val="000000" w:themeColor="text1"/>
                <w:sz w:val="24"/>
                <w:szCs w:val="24"/>
              </w:rPr>
            </w:pPr>
            <w:r w:rsidRPr="007B081E">
              <w:rPr>
                <w:color w:val="000000" w:themeColor="text1"/>
                <w:sz w:val="24"/>
                <w:szCs w:val="24"/>
              </w:rPr>
              <w:t>№п</w:t>
            </w:r>
          </w:p>
        </w:tc>
        <w:tc>
          <w:tcPr>
            <w:tcW w:w="3261" w:type="dxa"/>
            <w:vMerge w:val="restart"/>
          </w:tcPr>
          <w:p w14:paraId="7CAF7D39" w14:textId="77777777" w:rsidR="00B225E1" w:rsidRPr="007B081E" w:rsidRDefault="00B225E1" w:rsidP="00403986">
            <w:pPr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  <w:r w:rsidRPr="007B081E">
              <w:rPr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3402" w:type="dxa"/>
            <w:vMerge w:val="restart"/>
          </w:tcPr>
          <w:p w14:paraId="7363E538" w14:textId="77777777" w:rsidR="00B225E1" w:rsidRPr="007B081E" w:rsidRDefault="00B225E1" w:rsidP="00403986">
            <w:pPr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  <w:r w:rsidRPr="007B081E">
              <w:rPr>
                <w:color w:val="000000" w:themeColor="text1"/>
                <w:sz w:val="24"/>
                <w:szCs w:val="24"/>
              </w:rPr>
              <w:t>Вид спорта</w:t>
            </w:r>
          </w:p>
        </w:tc>
        <w:tc>
          <w:tcPr>
            <w:tcW w:w="3544" w:type="dxa"/>
            <w:gridSpan w:val="2"/>
          </w:tcPr>
          <w:p w14:paraId="5A5D9CBD" w14:textId="77777777" w:rsidR="00B225E1" w:rsidRPr="007B081E" w:rsidRDefault="00B225E1" w:rsidP="00403986">
            <w:pPr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  <w:r w:rsidRPr="007B081E">
              <w:rPr>
                <w:color w:val="000000" w:themeColor="text1"/>
                <w:sz w:val="24"/>
                <w:szCs w:val="24"/>
              </w:rPr>
              <w:t>Сроки (число, месяц) обучения</w:t>
            </w:r>
          </w:p>
        </w:tc>
      </w:tr>
      <w:tr w:rsidR="00B225E1" w:rsidRPr="00403986" w14:paraId="77B93EA9" w14:textId="77777777" w:rsidTr="007B081E">
        <w:trPr>
          <w:cantSplit/>
        </w:trPr>
        <w:tc>
          <w:tcPr>
            <w:tcW w:w="709" w:type="dxa"/>
            <w:vMerge/>
          </w:tcPr>
          <w:p w14:paraId="0A95E92C" w14:textId="77777777" w:rsidR="00B225E1" w:rsidRPr="007B081E" w:rsidRDefault="00B225E1" w:rsidP="00403986">
            <w:pPr>
              <w:ind w:right="14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41F04B1" w14:textId="77777777" w:rsidR="00B225E1" w:rsidRPr="007B081E" w:rsidRDefault="00B225E1" w:rsidP="00403986">
            <w:pPr>
              <w:ind w:right="14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503CD9F" w14:textId="77777777" w:rsidR="00B225E1" w:rsidRPr="007B081E" w:rsidRDefault="00B225E1" w:rsidP="00403986">
            <w:pPr>
              <w:ind w:right="14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F42601" w14:textId="77777777" w:rsidR="00B225E1" w:rsidRPr="007B081E" w:rsidRDefault="00B225E1" w:rsidP="00403986">
            <w:pPr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  <w:r w:rsidRPr="007B081E">
              <w:rPr>
                <w:color w:val="000000" w:themeColor="text1"/>
                <w:sz w:val="24"/>
                <w:szCs w:val="24"/>
              </w:rPr>
              <w:t>ИППК УО «БГУФК»</w:t>
            </w:r>
          </w:p>
        </w:tc>
        <w:tc>
          <w:tcPr>
            <w:tcW w:w="1418" w:type="dxa"/>
          </w:tcPr>
          <w:p w14:paraId="3A62B4A7" w14:textId="77777777" w:rsidR="00B225E1" w:rsidRPr="007B081E" w:rsidRDefault="00B225E1" w:rsidP="00403986">
            <w:pPr>
              <w:ind w:right="141"/>
              <w:jc w:val="center"/>
              <w:rPr>
                <w:color w:val="000000" w:themeColor="text1"/>
                <w:sz w:val="24"/>
                <w:szCs w:val="24"/>
              </w:rPr>
            </w:pPr>
            <w:r w:rsidRPr="007B081E">
              <w:rPr>
                <w:color w:val="000000" w:themeColor="text1"/>
                <w:sz w:val="24"/>
                <w:szCs w:val="24"/>
              </w:rPr>
              <w:t>Стажировка</w:t>
            </w:r>
            <w:r w:rsidR="001455FD" w:rsidRPr="007B0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081E">
              <w:rPr>
                <w:color w:val="000000" w:themeColor="text1"/>
                <w:sz w:val="24"/>
                <w:szCs w:val="24"/>
              </w:rPr>
              <w:t>при НК</w:t>
            </w:r>
          </w:p>
        </w:tc>
      </w:tr>
      <w:tr w:rsidR="00804C29" w:rsidRPr="00403986" w14:paraId="7AC6A3F5" w14:textId="77777777" w:rsidTr="007B081E">
        <w:tc>
          <w:tcPr>
            <w:tcW w:w="709" w:type="dxa"/>
          </w:tcPr>
          <w:p w14:paraId="18A5CAFD" w14:textId="77777777" w:rsidR="00804C29" w:rsidRPr="00403986" w:rsidRDefault="00804C29" w:rsidP="00403986">
            <w:pPr>
              <w:numPr>
                <w:ilvl w:val="0"/>
                <w:numId w:val="2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644" w:right="141"/>
              <w:textAlignment w:val="baseline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</w:tcPr>
          <w:p w14:paraId="2B690D79" w14:textId="21D9582F" w:rsidR="00804C29" w:rsidRPr="00403986" w:rsidRDefault="00AE7BB3" w:rsidP="00403986">
            <w:pPr>
              <w:ind w:right="141"/>
              <w:rPr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color w:val="000000" w:themeColor="text1"/>
                <w:sz w:val="30"/>
                <w:szCs w:val="30"/>
              </w:rPr>
              <w:t>Комарь</w:t>
            </w:r>
            <w:proofErr w:type="spellEnd"/>
            <w:r>
              <w:rPr>
                <w:color w:val="000000" w:themeColor="text1"/>
                <w:sz w:val="30"/>
                <w:szCs w:val="30"/>
              </w:rPr>
              <w:t xml:space="preserve"> Андрей Игоревич</w:t>
            </w:r>
          </w:p>
        </w:tc>
        <w:tc>
          <w:tcPr>
            <w:tcW w:w="3402" w:type="dxa"/>
          </w:tcPr>
          <w:p w14:paraId="7836B252" w14:textId="5F376198" w:rsidR="00804C29" w:rsidRPr="00403986" w:rsidRDefault="007B081E" w:rsidP="00403986">
            <w:pPr>
              <w:ind w:right="141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Тренер-преподаватель б</w:t>
            </w:r>
            <w:r w:rsidR="00AE7BB3">
              <w:rPr>
                <w:color w:val="000000" w:themeColor="text1"/>
                <w:sz w:val="30"/>
                <w:szCs w:val="30"/>
              </w:rPr>
              <w:t>орьба вольная</w:t>
            </w:r>
          </w:p>
        </w:tc>
        <w:tc>
          <w:tcPr>
            <w:tcW w:w="2126" w:type="dxa"/>
          </w:tcPr>
          <w:p w14:paraId="6563EC0C" w14:textId="3ED3139A" w:rsidR="00804C29" w:rsidRPr="00403986" w:rsidRDefault="00AE7BB3" w:rsidP="00403986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14-18.04.2025</w:t>
            </w:r>
          </w:p>
          <w:p w14:paraId="456376BB" w14:textId="77777777" w:rsidR="00804C29" w:rsidRPr="00403986" w:rsidRDefault="00804C29" w:rsidP="00403986">
            <w:pPr>
              <w:ind w:right="141"/>
              <w:rPr>
                <w:color w:val="000000" w:themeColor="text1"/>
                <w:sz w:val="30"/>
                <w:szCs w:val="30"/>
              </w:rPr>
            </w:pPr>
            <w:r w:rsidRPr="00403986">
              <w:rPr>
                <w:color w:val="000000" w:themeColor="text1"/>
                <w:sz w:val="30"/>
                <w:szCs w:val="30"/>
              </w:rPr>
              <w:t>ИППК</w:t>
            </w:r>
          </w:p>
        </w:tc>
        <w:tc>
          <w:tcPr>
            <w:tcW w:w="1418" w:type="dxa"/>
          </w:tcPr>
          <w:p w14:paraId="13CEACC4" w14:textId="77777777" w:rsidR="00804C29" w:rsidRPr="00403986" w:rsidRDefault="00804C29" w:rsidP="00403986">
            <w:pPr>
              <w:ind w:right="141"/>
              <w:rPr>
                <w:b/>
                <w:color w:val="000000" w:themeColor="text1"/>
                <w:sz w:val="30"/>
                <w:szCs w:val="30"/>
              </w:rPr>
            </w:pPr>
          </w:p>
        </w:tc>
      </w:tr>
      <w:tr w:rsidR="00804C29" w:rsidRPr="00403986" w14:paraId="7BE5CBF4" w14:textId="77777777" w:rsidTr="007B081E">
        <w:tc>
          <w:tcPr>
            <w:tcW w:w="709" w:type="dxa"/>
          </w:tcPr>
          <w:p w14:paraId="318CD628" w14:textId="77777777" w:rsidR="00804C29" w:rsidRPr="00403986" w:rsidRDefault="00804C29" w:rsidP="00403986">
            <w:pPr>
              <w:numPr>
                <w:ilvl w:val="0"/>
                <w:numId w:val="2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644" w:right="141"/>
              <w:textAlignment w:val="baseline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</w:tcPr>
          <w:p w14:paraId="03008298" w14:textId="3F135EA7" w:rsidR="00804C29" w:rsidRPr="00403986" w:rsidRDefault="00AE7BB3" w:rsidP="00403986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Олейник Владимир Михайлович</w:t>
            </w:r>
          </w:p>
        </w:tc>
        <w:tc>
          <w:tcPr>
            <w:tcW w:w="3402" w:type="dxa"/>
          </w:tcPr>
          <w:p w14:paraId="459EAE53" w14:textId="7F3008C2" w:rsidR="00804C29" w:rsidRPr="00403986" w:rsidRDefault="007B081E" w:rsidP="00403986">
            <w:pPr>
              <w:ind w:right="141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Тренер-преподаватель л</w:t>
            </w:r>
            <w:r w:rsidR="00AE7BB3">
              <w:rPr>
                <w:color w:val="000000" w:themeColor="text1"/>
                <w:sz w:val="30"/>
                <w:szCs w:val="30"/>
              </w:rPr>
              <w:t>егкая атлетика</w:t>
            </w:r>
          </w:p>
        </w:tc>
        <w:tc>
          <w:tcPr>
            <w:tcW w:w="2126" w:type="dxa"/>
          </w:tcPr>
          <w:p w14:paraId="73928D54" w14:textId="012DE465" w:rsidR="00804C29" w:rsidRPr="00403986" w:rsidRDefault="00AE7BB3" w:rsidP="00403986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17-21.11.2025</w:t>
            </w:r>
          </w:p>
          <w:p w14:paraId="5844C4ED" w14:textId="77777777" w:rsidR="00804C29" w:rsidRPr="00403986" w:rsidRDefault="00804C29" w:rsidP="00403986">
            <w:pPr>
              <w:ind w:right="141"/>
              <w:rPr>
                <w:color w:val="000000" w:themeColor="text1"/>
                <w:sz w:val="30"/>
                <w:szCs w:val="30"/>
              </w:rPr>
            </w:pPr>
            <w:r w:rsidRPr="00403986">
              <w:rPr>
                <w:color w:val="000000" w:themeColor="text1"/>
                <w:sz w:val="30"/>
                <w:szCs w:val="30"/>
              </w:rPr>
              <w:t>ИППК</w:t>
            </w:r>
          </w:p>
        </w:tc>
        <w:tc>
          <w:tcPr>
            <w:tcW w:w="1418" w:type="dxa"/>
          </w:tcPr>
          <w:p w14:paraId="6143AA36" w14:textId="77777777" w:rsidR="00804C29" w:rsidRPr="00403986" w:rsidRDefault="00804C29" w:rsidP="00403986">
            <w:pPr>
              <w:ind w:right="141"/>
              <w:rPr>
                <w:b/>
                <w:color w:val="000000" w:themeColor="text1"/>
                <w:sz w:val="30"/>
                <w:szCs w:val="30"/>
              </w:rPr>
            </w:pPr>
          </w:p>
        </w:tc>
      </w:tr>
      <w:tr w:rsidR="007B081E" w:rsidRPr="00403986" w14:paraId="071525D8" w14:textId="77777777" w:rsidTr="007B081E">
        <w:tc>
          <w:tcPr>
            <w:tcW w:w="709" w:type="dxa"/>
          </w:tcPr>
          <w:p w14:paraId="39CE56E3" w14:textId="77777777" w:rsidR="007B081E" w:rsidRPr="00403986" w:rsidRDefault="007B081E" w:rsidP="007B081E">
            <w:pPr>
              <w:numPr>
                <w:ilvl w:val="0"/>
                <w:numId w:val="2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644" w:right="141"/>
              <w:textAlignment w:val="baseline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</w:tcPr>
          <w:p w14:paraId="3BE8170F" w14:textId="71356C3E" w:rsidR="007B081E" w:rsidRPr="00403986" w:rsidRDefault="007B081E" w:rsidP="007B081E">
            <w:pPr>
              <w:ind w:right="141"/>
              <w:rPr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color w:val="000000" w:themeColor="text1"/>
                <w:sz w:val="30"/>
                <w:szCs w:val="30"/>
              </w:rPr>
              <w:t>Недбай</w:t>
            </w:r>
            <w:proofErr w:type="spellEnd"/>
            <w:r>
              <w:rPr>
                <w:color w:val="000000" w:themeColor="text1"/>
                <w:sz w:val="30"/>
                <w:szCs w:val="30"/>
              </w:rPr>
              <w:t xml:space="preserve"> Наталья Васильевна</w:t>
            </w:r>
          </w:p>
        </w:tc>
        <w:tc>
          <w:tcPr>
            <w:tcW w:w="3402" w:type="dxa"/>
          </w:tcPr>
          <w:p w14:paraId="51C9770F" w14:textId="67A4A756" w:rsidR="007B081E" w:rsidRPr="00403986" w:rsidRDefault="007B081E" w:rsidP="007B081E">
            <w:pPr>
              <w:ind w:right="141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Тренер-преподаватель легкая атлетика</w:t>
            </w:r>
          </w:p>
        </w:tc>
        <w:tc>
          <w:tcPr>
            <w:tcW w:w="2126" w:type="dxa"/>
          </w:tcPr>
          <w:p w14:paraId="38E967C5" w14:textId="773A6C2A" w:rsidR="007B081E" w:rsidRPr="00403986" w:rsidRDefault="007B081E" w:rsidP="007B081E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17-21.11.2025</w:t>
            </w:r>
          </w:p>
          <w:p w14:paraId="6D3ECAED" w14:textId="77777777" w:rsidR="007B081E" w:rsidRPr="00403986" w:rsidRDefault="007B081E" w:rsidP="007B081E">
            <w:pPr>
              <w:ind w:right="141"/>
              <w:rPr>
                <w:color w:val="000000" w:themeColor="text1"/>
                <w:sz w:val="30"/>
                <w:szCs w:val="30"/>
              </w:rPr>
            </w:pPr>
            <w:r w:rsidRPr="00403986">
              <w:rPr>
                <w:color w:val="000000" w:themeColor="text1"/>
                <w:sz w:val="30"/>
                <w:szCs w:val="30"/>
              </w:rPr>
              <w:t xml:space="preserve"> ИППК</w:t>
            </w:r>
          </w:p>
        </w:tc>
        <w:tc>
          <w:tcPr>
            <w:tcW w:w="1418" w:type="dxa"/>
          </w:tcPr>
          <w:p w14:paraId="1CFBE88D" w14:textId="77777777" w:rsidR="007B081E" w:rsidRPr="00403986" w:rsidRDefault="007B081E" w:rsidP="007B081E">
            <w:pPr>
              <w:ind w:right="141"/>
              <w:rPr>
                <w:b/>
                <w:color w:val="000000" w:themeColor="text1"/>
                <w:sz w:val="30"/>
                <w:szCs w:val="30"/>
              </w:rPr>
            </w:pPr>
          </w:p>
        </w:tc>
      </w:tr>
      <w:tr w:rsidR="007B081E" w:rsidRPr="00403986" w14:paraId="008A7753" w14:textId="77777777" w:rsidTr="007B081E">
        <w:tc>
          <w:tcPr>
            <w:tcW w:w="709" w:type="dxa"/>
          </w:tcPr>
          <w:p w14:paraId="034B0B13" w14:textId="77777777" w:rsidR="007B081E" w:rsidRPr="00403986" w:rsidRDefault="007B081E" w:rsidP="007B081E">
            <w:pPr>
              <w:numPr>
                <w:ilvl w:val="0"/>
                <w:numId w:val="2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644" w:right="141"/>
              <w:textAlignment w:val="baseline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</w:tcPr>
          <w:p w14:paraId="70F497E3" w14:textId="352A1D63" w:rsidR="007B081E" w:rsidRPr="00403986" w:rsidRDefault="007B081E" w:rsidP="007B081E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Корнеенко Александр Олегович</w:t>
            </w:r>
          </w:p>
        </w:tc>
        <w:tc>
          <w:tcPr>
            <w:tcW w:w="3402" w:type="dxa"/>
          </w:tcPr>
          <w:p w14:paraId="7273E450" w14:textId="52D807F3" w:rsidR="007B081E" w:rsidRPr="00403986" w:rsidRDefault="007B081E" w:rsidP="007B081E">
            <w:pPr>
              <w:ind w:right="141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Тренер-преподаватель легкая атлетика</w:t>
            </w:r>
          </w:p>
        </w:tc>
        <w:tc>
          <w:tcPr>
            <w:tcW w:w="2126" w:type="dxa"/>
          </w:tcPr>
          <w:p w14:paraId="53243030" w14:textId="77777777" w:rsidR="007B081E" w:rsidRPr="00403986" w:rsidRDefault="007B081E" w:rsidP="007B081E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17-21.11.2025</w:t>
            </w:r>
          </w:p>
          <w:p w14:paraId="2F0586BB" w14:textId="2E597D87" w:rsidR="007B081E" w:rsidRPr="00403986" w:rsidRDefault="007B081E" w:rsidP="007B081E">
            <w:pPr>
              <w:ind w:right="141"/>
              <w:rPr>
                <w:color w:val="000000" w:themeColor="text1"/>
                <w:sz w:val="30"/>
                <w:szCs w:val="30"/>
              </w:rPr>
            </w:pPr>
            <w:r w:rsidRPr="00403986">
              <w:rPr>
                <w:color w:val="000000" w:themeColor="text1"/>
                <w:sz w:val="30"/>
                <w:szCs w:val="30"/>
              </w:rPr>
              <w:t xml:space="preserve"> ИППК</w:t>
            </w:r>
          </w:p>
        </w:tc>
        <w:tc>
          <w:tcPr>
            <w:tcW w:w="1418" w:type="dxa"/>
          </w:tcPr>
          <w:p w14:paraId="020E7AD2" w14:textId="77777777" w:rsidR="007B081E" w:rsidRPr="00403986" w:rsidRDefault="007B081E" w:rsidP="007B081E">
            <w:pPr>
              <w:ind w:right="141"/>
              <w:rPr>
                <w:b/>
                <w:color w:val="000000" w:themeColor="text1"/>
                <w:sz w:val="30"/>
                <w:szCs w:val="30"/>
              </w:rPr>
            </w:pPr>
          </w:p>
        </w:tc>
      </w:tr>
      <w:tr w:rsidR="007B081E" w:rsidRPr="00403986" w14:paraId="6E8B59E4" w14:textId="77777777" w:rsidTr="007B081E">
        <w:tc>
          <w:tcPr>
            <w:tcW w:w="709" w:type="dxa"/>
          </w:tcPr>
          <w:p w14:paraId="20116A8D" w14:textId="77777777" w:rsidR="007B081E" w:rsidRPr="00403986" w:rsidRDefault="007B081E" w:rsidP="007B081E">
            <w:pPr>
              <w:numPr>
                <w:ilvl w:val="0"/>
                <w:numId w:val="2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644" w:right="141"/>
              <w:textAlignment w:val="baseline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</w:tcPr>
          <w:p w14:paraId="57316BD4" w14:textId="782AC7F1" w:rsidR="007B081E" w:rsidRDefault="007B081E" w:rsidP="007B081E">
            <w:pPr>
              <w:ind w:right="141"/>
              <w:rPr>
                <w:color w:val="000000" w:themeColor="text1"/>
                <w:sz w:val="30"/>
                <w:szCs w:val="30"/>
              </w:rPr>
            </w:pPr>
            <w:proofErr w:type="spellStart"/>
            <w:r w:rsidRPr="00082C4A">
              <w:t>Шаптебой</w:t>
            </w:r>
            <w:proofErr w:type="spellEnd"/>
            <w:r w:rsidRPr="00082C4A">
              <w:t xml:space="preserve"> Юлия Викторовна</w:t>
            </w:r>
          </w:p>
        </w:tc>
        <w:tc>
          <w:tcPr>
            <w:tcW w:w="3402" w:type="dxa"/>
          </w:tcPr>
          <w:p w14:paraId="1E027E3B" w14:textId="44B5CF91" w:rsidR="007B081E" w:rsidRDefault="007B081E" w:rsidP="007B081E">
            <w:pPr>
              <w:ind w:right="141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Тренер-преподаватель легкая атлетика</w:t>
            </w:r>
          </w:p>
        </w:tc>
        <w:tc>
          <w:tcPr>
            <w:tcW w:w="2126" w:type="dxa"/>
          </w:tcPr>
          <w:p w14:paraId="3A941AE2" w14:textId="77777777" w:rsidR="007B081E" w:rsidRDefault="007B081E" w:rsidP="007B081E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13-17.10.2025</w:t>
            </w:r>
          </w:p>
          <w:p w14:paraId="60B16B95" w14:textId="248901CA" w:rsidR="007B081E" w:rsidRDefault="007B081E" w:rsidP="007B081E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ИППК</w:t>
            </w:r>
          </w:p>
        </w:tc>
        <w:tc>
          <w:tcPr>
            <w:tcW w:w="1418" w:type="dxa"/>
          </w:tcPr>
          <w:p w14:paraId="11791E48" w14:textId="77777777" w:rsidR="007B081E" w:rsidRPr="00403986" w:rsidRDefault="007B081E" w:rsidP="007B081E">
            <w:pPr>
              <w:ind w:right="141"/>
              <w:rPr>
                <w:b/>
                <w:color w:val="000000" w:themeColor="text1"/>
                <w:sz w:val="30"/>
                <w:szCs w:val="30"/>
              </w:rPr>
            </w:pPr>
          </w:p>
        </w:tc>
      </w:tr>
      <w:tr w:rsidR="00AE7BB3" w:rsidRPr="00403986" w14:paraId="67635067" w14:textId="77777777" w:rsidTr="007B081E">
        <w:tc>
          <w:tcPr>
            <w:tcW w:w="709" w:type="dxa"/>
          </w:tcPr>
          <w:p w14:paraId="730E26C1" w14:textId="77777777" w:rsidR="00AE7BB3" w:rsidRPr="00403986" w:rsidRDefault="00AE7BB3" w:rsidP="00AE7BB3">
            <w:pPr>
              <w:numPr>
                <w:ilvl w:val="0"/>
                <w:numId w:val="2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644" w:right="141"/>
              <w:textAlignment w:val="baseline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</w:tcPr>
          <w:p w14:paraId="00F1C0B0" w14:textId="62F23F7B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 xml:space="preserve">Рыбаков Андрей Анатольевич </w:t>
            </w:r>
          </w:p>
        </w:tc>
        <w:tc>
          <w:tcPr>
            <w:tcW w:w="3402" w:type="dxa"/>
          </w:tcPr>
          <w:p w14:paraId="5579DC1B" w14:textId="10F6498E" w:rsidR="00AE7BB3" w:rsidRDefault="007B081E" w:rsidP="00AE7BB3">
            <w:pPr>
              <w:ind w:right="141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Тренер-преподаватель т</w:t>
            </w:r>
            <w:r w:rsidR="00AE7BB3">
              <w:rPr>
                <w:color w:val="000000" w:themeColor="text1"/>
                <w:sz w:val="30"/>
                <w:szCs w:val="30"/>
              </w:rPr>
              <w:t>яжелая атлетика</w:t>
            </w:r>
          </w:p>
        </w:tc>
        <w:tc>
          <w:tcPr>
            <w:tcW w:w="2126" w:type="dxa"/>
          </w:tcPr>
          <w:p w14:paraId="42DFFC12" w14:textId="77777777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24-28.02.2025</w:t>
            </w:r>
          </w:p>
          <w:p w14:paraId="3EFDCC2E" w14:textId="35C0DCB6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r w:rsidRPr="00403986">
              <w:rPr>
                <w:color w:val="000000" w:themeColor="text1"/>
                <w:sz w:val="30"/>
                <w:szCs w:val="30"/>
              </w:rPr>
              <w:t>ИППК</w:t>
            </w:r>
          </w:p>
        </w:tc>
        <w:tc>
          <w:tcPr>
            <w:tcW w:w="1418" w:type="dxa"/>
          </w:tcPr>
          <w:p w14:paraId="298ED3E2" w14:textId="77777777" w:rsidR="00AE7BB3" w:rsidRPr="00403986" w:rsidRDefault="00AE7BB3" w:rsidP="00AE7BB3">
            <w:pPr>
              <w:ind w:right="141"/>
              <w:rPr>
                <w:b/>
                <w:color w:val="000000" w:themeColor="text1"/>
                <w:sz w:val="30"/>
                <w:szCs w:val="30"/>
              </w:rPr>
            </w:pPr>
          </w:p>
        </w:tc>
      </w:tr>
      <w:tr w:rsidR="007B081E" w:rsidRPr="00403986" w14:paraId="437B7D56" w14:textId="77777777" w:rsidTr="007B081E">
        <w:tc>
          <w:tcPr>
            <w:tcW w:w="709" w:type="dxa"/>
          </w:tcPr>
          <w:p w14:paraId="4988C3A5" w14:textId="77777777" w:rsidR="007B081E" w:rsidRPr="00403986" w:rsidRDefault="007B081E" w:rsidP="00AE7BB3">
            <w:pPr>
              <w:numPr>
                <w:ilvl w:val="0"/>
                <w:numId w:val="2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644" w:right="141"/>
              <w:textAlignment w:val="baseline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</w:tcPr>
          <w:p w14:paraId="1EC65B6C" w14:textId="359BF98B" w:rsidR="007B081E" w:rsidRDefault="007B081E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Долгоносова Татьяна Григорьевна</w:t>
            </w:r>
          </w:p>
        </w:tc>
        <w:tc>
          <w:tcPr>
            <w:tcW w:w="3402" w:type="dxa"/>
          </w:tcPr>
          <w:p w14:paraId="3AAE06D7" w14:textId="1FE81FCA" w:rsidR="007B081E" w:rsidRDefault="007B081E" w:rsidP="00AE7BB3">
            <w:pPr>
              <w:ind w:right="141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Тренер-преподаватель по настольному теннису</w:t>
            </w:r>
          </w:p>
        </w:tc>
        <w:tc>
          <w:tcPr>
            <w:tcW w:w="2126" w:type="dxa"/>
          </w:tcPr>
          <w:p w14:paraId="41494052" w14:textId="1EE32407" w:rsidR="007B081E" w:rsidRDefault="007B081E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17-21.03.2025 ИППК</w:t>
            </w:r>
          </w:p>
        </w:tc>
        <w:tc>
          <w:tcPr>
            <w:tcW w:w="1418" w:type="dxa"/>
          </w:tcPr>
          <w:p w14:paraId="323557F1" w14:textId="77777777" w:rsidR="007B081E" w:rsidRPr="00403986" w:rsidRDefault="007B081E" w:rsidP="00AE7BB3">
            <w:pPr>
              <w:ind w:right="141"/>
              <w:rPr>
                <w:b/>
                <w:color w:val="000000" w:themeColor="text1"/>
                <w:sz w:val="30"/>
                <w:szCs w:val="30"/>
              </w:rPr>
            </w:pPr>
          </w:p>
        </w:tc>
      </w:tr>
      <w:tr w:rsidR="00AE7BB3" w:rsidRPr="00403986" w14:paraId="50DE1580" w14:textId="77777777" w:rsidTr="007B081E">
        <w:tc>
          <w:tcPr>
            <w:tcW w:w="709" w:type="dxa"/>
          </w:tcPr>
          <w:p w14:paraId="4285226D" w14:textId="77777777" w:rsidR="00AE7BB3" w:rsidRPr="00403986" w:rsidRDefault="00AE7BB3" w:rsidP="00AE7BB3">
            <w:pPr>
              <w:numPr>
                <w:ilvl w:val="0"/>
                <w:numId w:val="2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644" w:right="141"/>
              <w:textAlignment w:val="baseline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</w:tcPr>
          <w:p w14:paraId="08868FCF" w14:textId="1C642A99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color w:val="000000" w:themeColor="text1"/>
                <w:sz w:val="30"/>
                <w:szCs w:val="30"/>
              </w:rPr>
              <w:t>Тананайко</w:t>
            </w:r>
            <w:proofErr w:type="spellEnd"/>
            <w:r>
              <w:rPr>
                <w:color w:val="000000" w:themeColor="text1"/>
                <w:sz w:val="30"/>
                <w:szCs w:val="30"/>
              </w:rPr>
              <w:t xml:space="preserve"> Ирина Александровна</w:t>
            </w:r>
          </w:p>
        </w:tc>
        <w:tc>
          <w:tcPr>
            <w:tcW w:w="3402" w:type="dxa"/>
          </w:tcPr>
          <w:p w14:paraId="2D47B45E" w14:textId="44F05110" w:rsidR="00AE7BB3" w:rsidRDefault="00AE7BB3" w:rsidP="00AE7BB3">
            <w:pPr>
              <w:ind w:right="141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Инструктор-методист</w:t>
            </w:r>
          </w:p>
        </w:tc>
        <w:tc>
          <w:tcPr>
            <w:tcW w:w="2126" w:type="dxa"/>
          </w:tcPr>
          <w:p w14:paraId="2767137E" w14:textId="77777777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10-14.03.2025</w:t>
            </w:r>
          </w:p>
          <w:p w14:paraId="32DF4E85" w14:textId="586EA2C4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r w:rsidRPr="00403986">
              <w:rPr>
                <w:color w:val="000000" w:themeColor="text1"/>
                <w:sz w:val="30"/>
                <w:szCs w:val="30"/>
              </w:rPr>
              <w:t>ИППК</w:t>
            </w:r>
          </w:p>
        </w:tc>
        <w:tc>
          <w:tcPr>
            <w:tcW w:w="1418" w:type="dxa"/>
          </w:tcPr>
          <w:p w14:paraId="3BD40C06" w14:textId="77777777" w:rsidR="00AE7BB3" w:rsidRPr="00403986" w:rsidRDefault="00AE7BB3" w:rsidP="00AE7BB3">
            <w:pPr>
              <w:ind w:right="141"/>
              <w:rPr>
                <w:b/>
                <w:color w:val="000000" w:themeColor="text1"/>
                <w:sz w:val="30"/>
                <w:szCs w:val="30"/>
              </w:rPr>
            </w:pPr>
          </w:p>
        </w:tc>
      </w:tr>
      <w:tr w:rsidR="00AE7BB3" w:rsidRPr="00403986" w14:paraId="2E85DD00" w14:textId="77777777" w:rsidTr="007B081E">
        <w:tc>
          <w:tcPr>
            <w:tcW w:w="709" w:type="dxa"/>
          </w:tcPr>
          <w:p w14:paraId="4F93351E" w14:textId="77777777" w:rsidR="00AE7BB3" w:rsidRPr="00403986" w:rsidRDefault="00AE7BB3" w:rsidP="00AE7BB3">
            <w:pPr>
              <w:numPr>
                <w:ilvl w:val="0"/>
                <w:numId w:val="2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644" w:right="141"/>
              <w:textAlignment w:val="baseline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</w:tcPr>
          <w:p w14:paraId="5D6999BC" w14:textId="759352BF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color w:val="000000" w:themeColor="text1"/>
                <w:sz w:val="30"/>
                <w:szCs w:val="30"/>
              </w:rPr>
              <w:t>Ладченко</w:t>
            </w:r>
            <w:proofErr w:type="spellEnd"/>
            <w:r>
              <w:rPr>
                <w:color w:val="000000" w:themeColor="text1"/>
                <w:sz w:val="30"/>
                <w:szCs w:val="30"/>
              </w:rPr>
              <w:t xml:space="preserve"> Елена Николаевна</w:t>
            </w:r>
          </w:p>
        </w:tc>
        <w:tc>
          <w:tcPr>
            <w:tcW w:w="3402" w:type="dxa"/>
          </w:tcPr>
          <w:p w14:paraId="373BB955" w14:textId="4CBCE6CF" w:rsidR="00AE7BB3" w:rsidRDefault="00AE7BB3" w:rsidP="00AE7BB3">
            <w:pPr>
              <w:ind w:right="141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Инструктор-методист</w:t>
            </w:r>
          </w:p>
        </w:tc>
        <w:tc>
          <w:tcPr>
            <w:tcW w:w="2126" w:type="dxa"/>
          </w:tcPr>
          <w:p w14:paraId="05EF7D27" w14:textId="77777777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10-14.03.2025</w:t>
            </w:r>
          </w:p>
          <w:p w14:paraId="0941CB46" w14:textId="4FA0EE80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r w:rsidRPr="00403986">
              <w:rPr>
                <w:color w:val="000000" w:themeColor="text1"/>
                <w:sz w:val="30"/>
                <w:szCs w:val="30"/>
              </w:rPr>
              <w:t>ИППК</w:t>
            </w:r>
          </w:p>
        </w:tc>
        <w:tc>
          <w:tcPr>
            <w:tcW w:w="1418" w:type="dxa"/>
          </w:tcPr>
          <w:p w14:paraId="3C1FE44B" w14:textId="77777777" w:rsidR="00AE7BB3" w:rsidRPr="00403986" w:rsidRDefault="00AE7BB3" w:rsidP="00AE7BB3">
            <w:pPr>
              <w:ind w:right="141"/>
              <w:rPr>
                <w:b/>
                <w:color w:val="000000" w:themeColor="text1"/>
                <w:sz w:val="30"/>
                <w:szCs w:val="30"/>
              </w:rPr>
            </w:pPr>
          </w:p>
        </w:tc>
      </w:tr>
      <w:tr w:rsidR="00AE7BB3" w:rsidRPr="00403986" w14:paraId="0CE3F84B" w14:textId="77777777" w:rsidTr="007B081E">
        <w:tc>
          <w:tcPr>
            <w:tcW w:w="709" w:type="dxa"/>
          </w:tcPr>
          <w:p w14:paraId="65B67FA3" w14:textId="77777777" w:rsidR="00AE7BB3" w:rsidRPr="00403986" w:rsidRDefault="00AE7BB3" w:rsidP="00AE7BB3">
            <w:pPr>
              <w:numPr>
                <w:ilvl w:val="0"/>
                <w:numId w:val="2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644" w:right="141"/>
              <w:textAlignment w:val="baseline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</w:tcPr>
          <w:p w14:paraId="254B7166" w14:textId="566C470A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color w:val="000000" w:themeColor="text1"/>
                <w:sz w:val="30"/>
                <w:szCs w:val="30"/>
              </w:rPr>
              <w:t>Быльчинская</w:t>
            </w:r>
            <w:proofErr w:type="spellEnd"/>
            <w:r>
              <w:rPr>
                <w:color w:val="000000" w:themeColor="text1"/>
                <w:sz w:val="30"/>
                <w:szCs w:val="30"/>
              </w:rPr>
              <w:t xml:space="preserve"> Анна Юрьевна</w:t>
            </w:r>
          </w:p>
        </w:tc>
        <w:tc>
          <w:tcPr>
            <w:tcW w:w="3402" w:type="dxa"/>
          </w:tcPr>
          <w:p w14:paraId="5A4A2015" w14:textId="33C36B91" w:rsidR="00AE7BB3" w:rsidRDefault="00AE7BB3" w:rsidP="00AE7BB3">
            <w:pPr>
              <w:ind w:right="141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Инструктор-методист</w:t>
            </w:r>
          </w:p>
        </w:tc>
        <w:tc>
          <w:tcPr>
            <w:tcW w:w="2126" w:type="dxa"/>
          </w:tcPr>
          <w:p w14:paraId="6B026042" w14:textId="5DC9414F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24-28.03.2025</w:t>
            </w:r>
          </w:p>
          <w:p w14:paraId="68BDB126" w14:textId="5533A1DC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r w:rsidRPr="00403986">
              <w:rPr>
                <w:color w:val="000000" w:themeColor="text1"/>
                <w:sz w:val="30"/>
                <w:szCs w:val="30"/>
              </w:rPr>
              <w:t>ИППК</w:t>
            </w:r>
          </w:p>
        </w:tc>
        <w:tc>
          <w:tcPr>
            <w:tcW w:w="1418" w:type="dxa"/>
          </w:tcPr>
          <w:p w14:paraId="5041F1BE" w14:textId="77777777" w:rsidR="00AE7BB3" w:rsidRPr="00403986" w:rsidRDefault="00AE7BB3" w:rsidP="00AE7BB3">
            <w:pPr>
              <w:ind w:right="141"/>
              <w:rPr>
                <w:b/>
                <w:color w:val="000000" w:themeColor="text1"/>
                <w:sz w:val="30"/>
                <w:szCs w:val="30"/>
              </w:rPr>
            </w:pPr>
          </w:p>
        </w:tc>
      </w:tr>
      <w:tr w:rsidR="00AE7BB3" w:rsidRPr="00403986" w14:paraId="30EF7117" w14:textId="77777777" w:rsidTr="007B081E">
        <w:tc>
          <w:tcPr>
            <w:tcW w:w="709" w:type="dxa"/>
          </w:tcPr>
          <w:p w14:paraId="41594956" w14:textId="77777777" w:rsidR="00AE7BB3" w:rsidRPr="00403986" w:rsidRDefault="00AE7BB3" w:rsidP="00AE7BB3">
            <w:pPr>
              <w:numPr>
                <w:ilvl w:val="0"/>
                <w:numId w:val="2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644" w:right="141"/>
              <w:textAlignment w:val="baseline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</w:tcPr>
          <w:p w14:paraId="195F4CF3" w14:textId="41215F81" w:rsidR="00AE7BB3" w:rsidRDefault="00AE7BB3" w:rsidP="00AE7BB3">
            <w:pPr>
              <w:ind w:right="141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Михайлов Виталий Петрович</w:t>
            </w:r>
          </w:p>
        </w:tc>
        <w:tc>
          <w:tcPr>
            <w:tcW w:w="3402" w:type="dxa"/>
          </w:tcPr>
          <w:p w14:paraId="7817BE8C" w14:textId="3BAAE323" w:rsidR="00AE7BB3" w:rsidRDefault="007B081E" w:rsidP="00AE7BB3">
            <w:pPr>
              <w:ind w:right="141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Тренер-преподаватель д</w:t>
            </w:r>
            <w:r w:rsidR="00AE7BB3">
              <w:rPr>
                <w:color w:val="000000" w:themeColor="text1"/>
                <w:sz w:val="30"/>
                <w:szCs w:val="30"/>
              </w:rPr>
              <w:t>зюдо-самбо</w:t>
            </w:r>
          </w:p>
        </w:tc>
        <w:tc>
          <w:tcPr>
            <w:tcW w:w="2126" w:type="dxa"/>
          </w:tcPr>
          <w:p w14:paraId="2C819AD0" w14:textId="77777777" w:rsidR="00AE7BB3" w:rsidRDefault="00AE7BB3" w:rsidP="00AE7BB3">
            <w:pPr>
              <w:ind w:right="141"/>
              <w:rPr>
                <w:color w:val="000000" w:themeColor="text1"/>
                <w:sz w:val="24"/>
                <w:szCs w:val="24"/>
              </w:rPr>
            </w:pPr>
            <w:r w:rsidRPr="00AE7BB3">
              <w:rPr>
                <w:color w:val="000000" w:themeColor="text1"/>
                <w:sz w:val="24"/>
                <w:szCs w:val="24"/>
              </w:rPr>
              <w:t xml:space="preserve">12.09.2024-11.07.2025 переподготовка </w:t>
            </w:r>
          </w:p>
          <w:p w14:paraId="41F5EA82" w14:textId="11A61BB5" w:rsidR="00AE7BB3" w:rsidRPr="00AE7BB3" w:rsidRDefault="00AE7BB3" w:rsidP="00AE7BB3">
            <w:pPr>
              <w:ind w:right="141"/>
              <w:rPr>
                <w:color w:val="000000" w:themeColor="text1"/>
                <w:sz w:val="24"/>
                <w:szCs w:val="24"/>
              </w:rPr>
            </w:pPr>
            <w:r w:rsidRPr="00AE7BB3">
              <w:rPr>
                <w:color w:val="000000" w:themeColor="text1"/>
                <w:sz w:val="24"/>
                <w:szCs w:val="24"/>
              </w:rPr>
              <w:t xml:space="preserve">ГГУ им. </w:t>
            </w:r>
            <w:proofErr w:type="spellStart"/>
            <w:r w:rsidRPr="00AE7BB3">
              <w:rPr>
                <w:color w:val="000000" w:themeColor="text1"/>
                <w:sz w:val="24"/>
                <w:szCs w:val="24"/>
              </w:rPr>
              <w:t>Ф.Скорины</w:t>
            </w:r>
            <w:proofErr w:type="spellEnd"/>
          </w:p>
        </w:tc>
        <w:tc>
          <w:tcPr>
            <w:tcW w:w="1418" w:type="dxa"/>
          </w:tcPr>
          <w:p w14:paraId="12325B90" w14:textId="77777777" w:rsidR="00AE7BB3" w:rsidRPr="00403986" w:rsidRDefault="00AE7BB3" w:rsidP="00AE7BB3">
            <w:pPr>
              <w:ind w:right="141"/>
              <w:rPr>
                <w:b/>
                <w:color w:val="000000" w:themeColor="text1"/>
                <w:sz w:val="30"/>
                <w:szCs w:val="30"/>
              </w:rPr>
            </w:pPr>
          </w:p>
        </w:tc>
      </w:tr>
    </w:tbl>
    <w:p w14:paraId="5B1064FF" w14:textId="77777777" w:rsidR="00A41BCF" w:rsidRPr="00403986" w:rsidRDefault="00A41BCF" w:rsidP="00403986">
      <w:pPr>
        <w:rPr>
          <w:color w:val="000000" w:themeColor="text1"/>
          <w:sz w:val="30"/>
          <w:szCs w:val="30"/>
          <w:lang w:eastAsia="ru-RU"/>
        </w:rPr>
      </w:pPr>
    </w:p>
    <w:p w14:paraId="1EFF842B" w14:textId="77777777" w:rsidR="00DE52D0" w:rsidRPr="00403986" w:rsidRDefault="00DE52D0" w:rsidP="00403986">
      <w:pPr>
        <w:pStyle w:val="3"/>
        <w:rPr>
          <w:b/>
          <w:color w:val="000000" w:themeColor="text1"/>
          <w:szCs w:val="30"/>
        </w:rPr>
      </w:pPr>
      <w:r w:rsidRPr="00403986">
        <w:rPr>
          <w:b/>
          <w:color w:val="000000" w:themeColor="text1"/>
          <w:szCs w:val="30"/>
        </w:rPr>
        <w:t>11. СПОРТИВНАЯ БАЗА</w:t>
      </w:r>
    </w:p>
    <w:p w14:paraId="4B7E1DD1" w14:textId="77777777" w:rsidR="00BF7EF8" w:rsidRPr="00403986" w:rsidRDefault="00BF7EF8" w:rsidP="00403986">
      <w:pPr>
        <w:pStyle w:val="af"/>
        <w:ind w:firstLine="708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Училище олимпийского резерва имеет следующие спортивные сооружения:</w:t>
      </w:r>
    </w:p>
    <w:p w14:paraId="404ABD9B" w14:textId="77777777" w:rsidR="00BF7EF8" w:rsidRPr="00403986" w:rsidRDefault="00BF7EF8" w:rsidP="00403986">
      <w:pPr>
        <w:pStyle w:val="af"/>
        <w:ind w:firstLine="708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1.Физкультурно-оздоровительный комплекс ул. Тимирязевская, 27а</w:t>
      </w:r>
    </w:p>
    <w:p w14:paraId="0E58C59E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специализированный зал тяжелой атлетики;</w:t>
      </w:r>
    </w:p>
    <w:p w14:paraId="7EA1FDDC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специализированный зал бокса;</w:t>
      </w:r>
    </w:p>
    <w:p w14:paraId="2794DB5B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три восстановительных центра;</w:t>
      </w:r>
    </w:p>
    <w:p w14:paraId="14B00468" w14:textId="77777777" w:rsidR="007225D1" w:rsidRPr="00403986" w:rsidRDefault="007225D1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тренажерный зал;</w:t>
      </w:r>
    </w:p>
    <w:p w14:paraId="3FA5D529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 спортивная площадка</w:t>
      </w:r>
      <w:r w:rsidR="007225D1" w:rsidRPr="00403986">
        <w:rPr>
          <w:color w:val="000000" w:themeColor="text1"/>
          <w:szCs w:val="30"/>
        </w:rPr>
        <w:t>;</w:t>
      </w:r>
    </w:p>
    <w:p w14:paraId="57EF5564" w14:textId="77777777" w:rsidR="00BF7EF8" w:rsidRPr="00403986" w:rsidRDefault="00BF7EF8" w:rsidP="00403986">
      <w:pPr>
        <w:jc w:val="both"/>
        <w:rPr>
          <w:color w:val="000000" w:themeColor="text1"/>
          <w:sz w:val="30"/>
          <w:szCs w:val="30"/>
        </w:rPr>
      </w:pPr>
      <w:r w:rsidRPr="00403986">
        <w:rPr>
          <w:color w:val="000000" w:themeColor="text1"/>
          <w:sz w:val="30"/>
          <w:szCs w:val="30"/>
        </w:rPr>
        <w:t>- спортивный комплекс «</w:t>
      </w:r>
      <w:proofErr w:type="spellStart"/>
      <w:r w:rsidRPr="00403986">
        <w:rPr>
          <w:color w:val="000000" w:themeColor="text1"/>
          <w:sz w:val="30"/>
          <w:szCs w:val="30"/>
        </w:rPr>
        <w:t>Ворк</w:t>
      </w:r>
      <w:proofErr w:type="spellEnd"/>
      <w:r w:rsidRPr="00403986">
        <w:rPr>
          <w:color w:val="000000" w:themeColor="text1"/>
          <w:sz w:val="30"/>
          <w:szCs w:val="30"/>
        </w:rPr>
        <w:t>-аут площадка».</w:t>
      </w:r>
    </w:p>
    <w:p w14:paraId="13ABD2D2" w14:textId="77777777" w:rsidR="00BF7EF8" w:rsidRPr="00403986" w:rsidRDefault="007225D1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в</w:t>
      </w:r>
      <w:r w:rsidR="00BF7EF8" w:rsidRPr="00403986">
        <w:rPr>
          <w:color w:val="000000" w:themeColor="text1"/>
          <w:szCs w:val="30"/>
        </w:rPr>
        <w:t>елосипедная база</w:t>
      </w:r>
    </w:p>
    <w:p w14:paraId="41C36E92" w14:textId="77777777" w:rsidR="007225D1" w:rsidRPr="00403986" w:rsidRDefault="007225D1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лыжная база</w:t>
      </w:r>
    </w:p>
    <w:p w14:paraId="0175BE4B" w14:textId="77777777" w:rsidR="00BF7EF8" w:rsidRPr="00403986" w:rsidRDefault="007225D1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к</w:t>
      </w:r>
      <w:r w:rsidR="00BF7EF8" w:rsidRPr="00403986">
        <w:rPr>
          <w:color w:val="000000" w:themeColor="text1"/>
          <w:szCs w:val="30"/>
        </w:rPr>
        <w:t>омната для хранения оружия</w:t>
      </w:r>
    </w:p>
    <w:p w14:paraId="1D120243" w14:textId="77777777" w:rsidR="00BF7EF8" w:rsidRPr="00403986" w:rsidRDefault="007225D1" w:rsidP="00403986">
      <w:pPr>
        <w:pStyle w:val="af"/>
        <w:ind w:firstLine="708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2</w:t>
      </w:r>
      <w:r w:rsidR="00BF7EF8" w:rsidRPr="00403986">
        <w:rPr>
          <w:color w:val="000000" w:themeColor="text1"/>
          <w:szCs w:val="30"/>
        </w:rPr>
        <w:t>. Спортивный комплекс (бульвар Непокоренных, 37а);</w:t>
      </w:r>
    </w:p>
    <w:p w14:paraId="56ED94F6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специализированный зал для стрельбы из лука;</w:t>
      </w:r>
    </w:p>
    <w:p w14:paraId="737897CA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специализированный зал для прыжков на батуте;</w:t>
      </w:r>
    </w:p>
    <w:p w14:paraId="2B29FB52" w14:textId="0A3B13A2" w:rsidR="005A621C" w:rsidRPr="00403986" w:rsidRDefault="007225D1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тренажерный зал</w:t>
      </w:r>
    </w:p>
    <w:p w14:paraId="3DDEA7DC" w14:textId="77777777" w:rsidR="00BF7EF8" w:rsidRPr="00403986" w:rsidRDefault="007225D1" w:rsidP="00403986">
      <w:pPr>
        <w:pStyle w:val="af"/>
        <w:ind w:firstLine="708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3</w:t>
      </w:r>
      <w:r w:rsidR="00BF7EF8" w:rsidRPr="00403986">
        <w:rPr>
          <w:color w:val="000000" w:themeColor="text1"/>
          <w:szCs w:val="30"/>
        </w:rPr>
        <w:t>.Спортивно-оздоровительный центр «</w:t>
      </w:r>
      <w:proofErr w:type="spellStart"/>
      <w:r w:rsidR="00BF7EF8" w:rsidRPr="00403986">
        <w:rPr>
          <w:color w:val="000000" w:themeColor="text1"/>
          <w:szCs w:val="30"/>
        </w:rPr>
        <w:t>Рудея</w:t>
      </w:r>
      <w:proofErr w:type="spellEnd"/>
      <w:r w:rsidR="00BF7EF8" w:rsidRPr="00403986">
        <w:rPr>
          <w:color w:val="000000" w:themeColor="text1"/>
          <w:szCs w:val="30"/>
        </w:rPr>
        <w:t>»</w:t>
      </w:r>
      <w:r w:rsidRPr="00403986">
        <w:rPr>
          <w:color w:val="000000" w:themeColor="text1"/>
          <w:szCs w:val="30"/>
        </w:rPr>
        <w:t xml:space="preserve">, Могилевская область, Чаусский район, </w:t>
      </w:r>
      <w:proofErr w:type="spellStart"/>
      <w:r w:rsidRPr="00403986">
        <w:rPr>
          <w:color w:val="000000" w:themeColor="text1"/>
          <w:szCs w:val="30"/>
        </w:rPr>
        <w:t>Горбовичский</w:t>
      </w:r>
      <w:proofErr w:type="spellEnd"/>
      <w:r w:rsidRPr="00403986">
        <w:rPr>
          <w:color w:val="000000" w:themeColor="text1"/>
          <w:szCs w:val="30"/>
        </w:rPr>
        <w:t xml:space="preserve"> с/с, 3,</w:t>
      </w:r>
      <w:r w:rsidR="00BF7EF8" w:rsidRPr="00403986">
        <w:rPr>
          <w:color w:val="000000" w:themeColor="text1"/>
          <w:szCs w:val="30"/>
        </w:rPr>
        <w:t xml:space="preserve"> </w:t>
      </w:r>
    </w:p>
    <w:p w14:paraId="21DA85C1" w14:textId="77777777" w:rsidR="007225D1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сектор для метаний;</w:t>
      </w:r>
      <w:r w:rsidR="007225D1" w:rsidRPr="00403986">
        <w:rPr>
          <w:color w:val="000000" w:themeColor="text1"/>
          <w:szCs w:val="30"/>
        </w:rPr>
        <w:t xml:space="preserve"> </w:t>
      </w:r>
    </w:p>
    <w:p w14:paraId="574A06FE" w14:textId="77777777" w:rsidR="00BF7EF8" w:rsidRPr="00403986" w:rsidRDefault="007225D1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 xml:space="preserve">-  футбольное поле 70х40 </w:t>
      </w:r>
      <w:proofErr w:type="gramStart"/>
      <w:r w:rsidRPr="00403986">
        <w:rPr>
          <w:color w:val="000000" w:themeColor="text1"/>
          <w:szCs w:val="30"/>
        </w:rPr>
        <w:t>м  с</w:t>
      </w:r>
      <w:proofErr w:type="gramEnd"/>
      <w:r w:rsidRPr="00403986">
        <w:rPr>
          <w:color w:val="000000" w:themeColor="text1"/>
          <w:szCs w:val="30"/>
        </w:rPr>
        <w:t xml:space="preserve"> искусственным покрытием </w:t>
      </w:r>
    </w:p>
    <w:p w14:paraId="4DFB1BDC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 xml:space="preserve">- зал борьбы, </w:t>
      </w:r>
    </w:p>
    <w:p w14:paraId="35689BBE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тренажерный зал;</w:t>
      </w:r>
    </w:p>
    <w:p w14:paraId="092B932E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оздоровительно-восстановительный корпус</w:t>
      </w:r>
    </w:p>
    <w:p w14:paraId="67BA064E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ab/>
      </w:r>
      <w:r w:rsidR="007225D1" w:rsidRPr="00403986">
        <w:rPr>
          <w:color w:val="000000" w:themeColor="text1"/>
          <w:szCs w:val="30"/>
        </w:rPr>
        <w:t>4</w:t>
      </w:r>
      <w:r w:rsidRPr="00403986">
        <w:rPr>
          <w:color w:val="000000" w:themeColor="text1"/>
          <w:szCs w:val="30"/>
        </w:rPr>
        <w:t>. Лыжная база</w:t>
      </w:r>
      <w:r w:rsidR="00DC57F3" w:rsidRPr="00403986">
        <w:rPr>
          <w:color w:val="000000" w:themeColor="text1"/>
          <w:szCs w:val="30"/>
        </w:rPr>
        <w:t xml:space="preserve">, </w:t>
      </w:r>
      <w:proofErr w:type="spellStart"/>
      <w:r w:rsidR="00DC57F3" w:rsidRPr="00403986">
        <w:rPr>
          <w:color w:val="000000" w:themeColor="text1"/>
          <w:szCs w:val="30"/>
        </w:rPr>
        <w:t>Полыковичское</w:t>
      </w:r>
      <w:proofErr w:type="spellEnd"/>
      <w:r w:rsidR="00DC57F3" w:rsidRPr="00403986">
        <w:rPr>
          <w:color w:val="000000" w:themeColor="text1"/>
          <w:szCs w:val="30"/>
        </w:rPr>
        <w:t xml:space="preserve"> шоссе,1 </w:t>
      </w:r>
    </w:p>
    <w:p w14:paraId="6690B9D2" w14:textId="51EF4800" w:rsidR="00FE7C6D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 xml:space="preserve"> </w:t>
      </w:r>
      <w:r w:rsidRPr="00403986">
        <w:rPr>
          <w:color w:val="000000" w:themeColor="text1"/>
          <w:szCs w:val="30"/>
        </w:rPr>
        <w:tab/>
      </w:r>
      <w:r w:rsidR="005A621C">
        <w:rPr>
          <w:color w:val="000000" w:themeColor="text1"/>
          <w:szCs w:val="30"/>
        </w:rPr>
        <w:t>5</w:t>
      </w:r>
      <w:r w:rsidRPr="00403986">
        <w:rPr>
          <w:color w:val="000000" w:themeColor="text1"/>
          <w:szCs w:val="30"/>
        </w:rPr>
        <w:t xml:space="preserve">. </w:t>
      </w:r>
      <w:proofErr w:type="spellStart"/>
      <w:r w:rsidRPr="00403986">
        <w:rPr>
          <w:color w:val="000000" w:themeColor="text1"/>
          <w:szCs w:val="30"/>
        </w:rPr>
        <w:t>Лыжероллерная</w:t>
      </w:r>
      <w:proofErr w:type="spellEnd"/>
      <w:r w:rsidRPr="00403986">
        <w:rPr>
          <w:color w:val="000000" w:themeColor="text1"/>
          <w:szCs w:val="30"/>
        </w:rPr>
        <w:t xml:space="preserve"> трасса</w:t>
      </w:r>
      <w:r w:rsidR="00DC57F3" w:rsidRPr="00403986">
        <w:rPr>
          <w:color w:val="000000" w:themeColor="text1"/>
          <w:szCs w:val="30"/>
        </w:rPr>
        <w:t xml:space="preserve"> Могилевский район, </w:t>
      </w:r>
      <w:proofErr w:type="spellStart"/>
      <w:r w:rsidR="00DC57F3" w:rsidRPr="00403986">
        <w:rPr>
          <w:color w:val="000000" w:themeColor="text1"/>
          <w:szCs w:val="30"/>
        </w:rPr>
        <w:t>а.г</w:t>
      </w:r>
      <w:proofErr w:type="spellEnd"/>
      <w:r w:rsidR="00DC57F3" w:rsidRPr="00403986">
        <w:rPr>
          <w:color w:val="000000" w:themeColor="text1"/>
          <w:szCs w:val="30"/>
        </w:rPr>
        <w:t xml:space="preserve">. </w:t>
      </w:r>
      <w:proofErr w:type="spellStart"/>
      <w:r w:rsidR="00DC57F3" w:rsidRPr="00403986">
        <w:rPr>
          <w:color w:val="000000" w:themeColor="text1"/>
          <w:szCs w:val="30"/>
        </w:rPr>
        <w:t>Полыковичи</w:t>
      </w:r>
      <w:proofErr w:type="spellEnd"/>
    </w:p>
    <w:p w14:paraId="5935A52C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 xml:space="preserve">- </w:t>
      </w:r>
      <w:r w:rsidR="00DC57F3" w:rsidRPr="00403986">
        <w:rPr>
          <w:color w:val="000000" w:themeColor="text1"/>
          <w:szCs w:val="30"/>
        </w:rPr>
        <w:t>лыжероллера</w:t>
      </w:r>
      <w:r w:rsidRPr="00403986">
        <w:rPr>
          <w:color w:val="000000" w:themeColor="text1"/>
          <w:szCs w:val="30"/>
        </w:rPr>
        <w:t xml:space="preserve"> трасса 3,8 км</w:t>
      </w:r>
    </w:p>
    <w:p w14:paraId="7A0E7ACC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Стрельбище (18 мишенных установок)</w:t>
      </w:r>
    </w:p>
    <w:p w14:paraId="7C8748B3" w14:textId="0E686C03" w:rsidR="00ED2CF9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Оздоровительно-восстановительный центр</w:t>
      </w:r>
      <w:r w:rsidR="00ED2CF9" w:rsidRPr="00403986">
        <w:rPr>
          <w:color w:val="000000" w:themeColor="text1"/>
          <w:szCs w:val="30"/>
        </w:rPr>
        <w:t>.</w:t>
      </w:r>
    </w:p>
    <w:p w14:paraId="6CFD0258" w14:textId="77777777" w:rsidR="00BF7EF8" w:rsidRPr="00403986" w:rsidRDefault="00BF7EF8" w:rsidP="00403986">
      <w:pPr>
        <w:pStyle w:val="af"/>
        <w:ind w:firstLine="708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Для проведения учебно-тренировочных занятий спортивных</w:t>
      </w:r>
    </w:p>
    <w:p w14:paraId="414FEBF8" w14:textId="203F2192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 xml:space="preserve"> отделений училища используется следующая арендуемая спортивная база:</w:t>
      </w:r>
      <w:r w:rsidR="002559F6">
        <w:rPr>
          <w:color w:val="000000" w:themeColor="text1"/>
          <w:szCs w:val="30"/>
        </w:rPr>
        <w:t xml:space="preserve"> </w:t>
      </w:r>
      <w:r w:rsidR="002559F6" w:rsidRPr="002559F6">
        <w:rPr>
          <w:color w:val="000000" w:themeColor="text1"/>
          <w:szCs w:val="30"/>
          <w:highlight w:val="yellow"/>
        </w:rPr>
        <w:t xml:space="preserve">11 </w:t>
      </w:r>
      <w:proofErr w:type="gramStart"/>
      <w:r w:rsidR="002559F6" w:rsidRPr="002559F6">
        <w:rPr>
          <w:color w:val="000000" w:themeColor="text1"/>
          <w:szCs w:val="30"/>
          <w:highlight w:val="yellow"/>
        </w:rPr>
        <w:t>баз</w:t>
      </w:r>
      <w:r w:rsidR="002559F6">
        <w:rPr>
          <w:color w:val="000000" w:themeColor="text1"/>
          <w:szCs w:val="30"/>
        </w:rPr>
        <w:t xml:space="preserve"> !</w:t>
      </w:r>
      <w:proofErr w:type="gramEnd"/>
    </w:p>
    <w:p w14:paraId="321C68A1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</w:t>
      </w:r>
      <w:r w:rsidR="00D76CBD" w:rsidRPr="00403986">
        <w:rPr>
          <w:color w:val="000000" w:themeColor="text1"/>
          <w:szCs w:val="30"/>
        </w:rPr>
        <w:t xml:space="preserve"> </w:t>
      </w:r>
      <w:r w:rsidRPr="00403986">
        <w:rPr>
          <w:color w:val="000000" w:themeColor="text1"/>
          <w:szCs w:val="30"/>
        </w:rPr>
        <w:t>борьба вольная - зал борьбы ГСУСУ «МОКЦОР»;</w:t>
      </w:r>
    </w:p>
    <w:p w14:paraId="06E6B2AC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lastRenderedPageBreak/>
        <w:t>- гребля академическая - гребная база ГСУСУ «Могилевский ОЦОР по гребным видам спорта»;</w:t>
      </w:r>
    </w:p>
    <w:p w14:paraId="5B611D37" w14:textId="4584EBC1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 xml:space="preserve">- дзюдо-самбо – </w:t>
      </w:r>
      <w:r w:rsidR="001F24AB" w:rsidRPr="00403986">
        <w:rPr>
          <w:color w:val="000000" w:themeColor="text1"/>
          <w:szCs w:val="30"/>
        </w:rPr>
        <w:t>спортивный зал ОАО «БЕЛАЗ»-управляющая компания холдинга «БЕЛАЗ-ХОЛДИНГ» - «</w:t>
      </w:r>
      <w:proofErr w:type="spellStart"/>
      <w:r w:rsidR="001F24AB" w:rsidRPr="00403986">
        <w:rPr>
          <w:color w:val="000000" w:themeColor="text1"/>
          <w:szCs w:val="30"/>
        </w:rPr>
        <w:t>Строммашина</w:t>
      </w:r>
      <w:proofErr w:type="spellEnd"/>
      <w:r w:rsidR="001F24AB" w:rsidRPr="00403986">
        <w:rPr>
          <w:color w:val="000000" w:themeColor="text1"/>
          <w:szCs w:val="30"/>
        </w:rPr>
        <w:t>»;</w:t>
      </w:r>
    </w:p>
    <w:p w14:paraId="37AAB1AE" w14:textId="20274011" w:rsidR="002021D4" w:rsidRPr="00403986" w:rsidRDefault="00ED2CF9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 xml:space="preserve">- борьба греко-римская – спортивный зал </w:t>
      </w:r>
      <w:r w:rsidR="001F24AB" w:rsidRPr="00403986">
        <w:rPr>
          <w:color w:val="000000" w:themeColor="text1"/>
          <w:szCs w:val="30"/>
        </w:rPr>
        <w:t>ГСУСУ «Могилевская комплексная СДЮШОР «Виктория»;</w:t>
      </w:r>
    </w:p>
    <w:p w14:paraId="2A6F2CDD" w14:textId="77777777" w:rsidR="002021D4" w:rsidRPr="00403986" w:rsidRDefault="002021D4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-плавание – бассейн Н2О ГСУСУ «МОЦОР по гребным видам спорта»;</w:t>
      </w:r>
    </w:p>
    <w:p w14:paraId="0618ED29" w14:textId="0E11BE82" w:rsidR="00ED2CF9" w:rsidRPr="00403986" w:rsidRDefault="00D76CBD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конькобежный спорт – игровой, тренажерный зал ГСУСУ «МОКЦОР»</w:t>
      </w:r>
      <w:r w:rsidR="001F24AB" w:rsidRPr="00403986">
        <w:rPr>
          <w:color w:val="000000" w:themeColor="text1"/>
          <w:szCs w:val="30"/>
        </w:rPr>
        <w:t xml:space="preserve">, </w:t>
      </w:r>
      <w:r w:rsidR="00F74417" w:rsidRPr="00403986">
        <w:rPr>
          <w:color w:val="000000" w:themeColor="text1"/>
          <w:szCs w:val="30"/>
        </w:rPr>
        <w:t>ледовая площадка ОСП «СДЮШОР по хоккею с шайбой»;</w:t>
      </w:r>
    </w:p>
    <w:p w14:paraId="054EED54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легкая атлетика - стадион «Спартак»</w:t>
      </w:r>
      <w:r w:rsidR="00ED2CF9" w:rsidRPr="00403986">
        <w:rPr>
          <w:color w:val="000000" w:themeColor="text1"/>
          <w:szCs w:val="30"/>
        </w:rPr>
        <w:t xml:space="preserve"> (в летний период)</w:t>
      </w:r>
      <w:r w:rsidRPr="00403986">
        <w:rPr>
          <w:color w:val="000000" w:themeColor="text1"/>
          <w:szCs w:val="30"/>
        </w:rPr>
        <w:t xml:space="preserve">, </w:t>
      </w:r>
      <w:r w:rsidR="001252FB" w:rsidRPr="00403986">
        <w:rPr>
          <w:color w:val="000000" w:themeColor="text1"/>
          <w:szCs w:val="30"/>
        </w:rPr>
        <w:t>ГСУСУ «МОЦОР по легкой атлетике и игровым видам спорта».</w:t>
      </w:r>
    </w:p>
    <w:p w14:paraId="3FF3622B" w14:textId="77777777" w:rsidR="00BF7EF8" w:rsidRPr="00403986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стрельба из лука- база стрельбы из лука областного СК ФПБ «Спартак» (в летний период);</w:t>
      </w:r>
    </w:p>
    <w:p w14:paraId="7709DD5D" w14:textId="2CC27022" w:rsidR="00D76CBD" w:rsidRPr="00403986" w:rsidRDefault="00D76CBD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 xml:space="preserve">- современное пятиборье – бег, стрельба </w:t>
      </w:r>
      <w:r w:rsidR="001252FB" w:rsidRPr="00403986">
        <w:rPr>
          <w:color w:val="000000" w:themeColor="text1"/>
          <w:szCs w:val="30"/>
        </w:rPr>
        <w:t xml:space="preserve">в ГСУСУ «МОЦОР по легкой атлетике и игровым видам спорта», </w:t>
      </w:r>
      <w:r w:rsidRPr="00403986">
        <w:rPr>
          <w:color w:val="000000" w:themeColor="text1"/>
          <w:szCs w:val="30"/>
        </w:rPr>
        <w:t>плавание, фехтование «Дом спорта» ГСУСУ «МОКЦОР»</w:t>
      </w:r>
      <w:r w:rsidR="00F74417" w:rsidRPr="00403986">
        <w:rPr>
          <w:color w:val="000000" w:themeColor="text1"/>
          <w:szCs w:val="30"/>
        </w:rPr>
        <w:t>,</w:t>
      </w:r>
    </w:p>
    <w:p w14:paraId="2EA7831F" w14:textId="3FA7BECA" w:rsidR="002C5E33" w:rsidRDefault="00BF7EF8" w:rsidP="00403986">
      <w:pPr>
        <w:pStyle w:val="af"/>
        <w:jc w:val="both"/>
        <w:rPr>
          <w:color w:val="000000" w:themeColor="text1"/>
          <w:szCs w:val="30"/>
        </w:rPr>
      </w:pPr>
      <w:r w:rsidRPr="00403986">
        <w:rPr>
          <w:color w:val="000000" w:themeColor="text1"/>
          <w:szCs w:val="30"/>
        </w:rPr>
        <w:t>- теннис настольный – спортивный зал</w:t>
      </w:r>
      <w:r w:rsidR="00F74417" w:rsidRPr="00403986">
        <w:rPr>
          <w:color w:val="000000" w:themeColor="text1"/>
          <w:szCs w:val="30"/>
        </w:rPr>
        <w:t xml:space="preserve"> </w:t>
      </w:r>
      <w:r w:rsidR="00F74417" w:rsidRPr="00403986">
        <w:rPr>
          <w:szCs w:val="30"/>
        </w:rPr>
        <w:t>ГУСУ «Могилевская городская СДЮШОР №5»</w:t>
      </w:r>
      <w:r w:rsidRPr="00403986">
        <w:rPr>
          <w:color w:val="000000" w:themeColor="text1"/>
          <w:szCs w:val="30"/>
        </w:rPr>
        <w:t>, СК «Олимпиец»;</w:t>
      </w:r>
    </w:p>
    <w:p w14:paraId="239483FC" w14:textId="77777777" w:rsidR="00497264" w:rsidRPr="00822A27" w:rsidRDefault="00497264" w:rsidP="00497264">
      <w:pPr>
        <w:pStyle w:val="af"/>
        <w:jc w:val="both"/>
        <w:rPr>
          <w:color w:val="FF0000"/>
          <w:szCs w:val="30"/>
        </w:rPr>
      </w:pPr>
      <w:bookmarkStart w:id="0" w:name="_Hlk219881758"/>
    </w:p>
    <w:bookmarkEnd w:id="0"/>
    <w:p w14:paraId="7C827848" w14:textId="77777777" w:rsidR="008F0238" w:rsidRPr="0055509B" w:rsidRDefault="008F0238" w:rsidP="008F0238">
      <w:pPr>
        <w:ind w:right="141"/>
        <w:jc w:val="center"/>
        <w:rPr>
          <w:b/>
          <w:sz w:val="30"/>
          <w:szCs w:val="30"/>
        </w:rPr>
      </w:pPr>
      <w:r w:rsidRPr="0055509B">
        <w:rPr>
          <w:b/>
          <w:sz w:val="30"/>
          <w:szCs w:val="30"/>
        </w:rPr>
        <w:t>12. ФИНАНСОВО-ХОЗЯЙСТВЕННАЯ ДЕЯТЕЛЬНОСТЬ</w:t>
      </w:r>
    </w:p>
    <w:p w14:paraId="344D4C55" w14:textId="77777777" w:rsidR="008F0238" w:rsidRPr="0055509B" w:rsidRDefault="008F0238" w:rsidP="008F0238">
      <w:pPr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55509B">
        <w:rPr>
          <w:rFonts w:eastAsia="Times New Roman"/>
          <w:sz w:val="30"/>
          <w:szCs w:val="30"/>
          <w:lang w:eastAsia="ru-RU"/>
        </w:rPr>
        <w:t xml:space="preserve">Постоянно ведется работа по улучшению материально-технической базы в УОР. </w:t>
      </w:r>
    </w:p>
    <w:p w14:paraId="14761B32" w14:textId="77777777" w:rsidR="008F0238" w:rsidRPr="0055509B" w:rsidRDefault="008F0238" w:rsidP="008F0238">
      <w:pPr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55509B">
        <w:rPr>
          <w:rFonts w:eastAsia="Times New Roman"/>
          <w:sz w:val="30"/>
          <w:szCs w:val="30"/>
          <w:lang w:eastAsia="ru-RU"/>
        </w:rPr>
        <w:t>На проведение капитального ремонта затрачено: 470 000,0</w:t>
      </w:r>
      <w:r>
        <w:rPr>
          <w:rFonts w:eastAsia="Times New Roman"/>
          <w:sz w:val="30"/>
          <w:szCs w:val="30"/>
          <w:lang w:eastAsia="ru-RU"/>
        </w:rPr>
        <w:t>0</w:t>
      </w:r>
      <w:r w:rsidRPr="0055509B">
        <w:rPr>
          <w:rFonts w:eastAsia="Times New Roman"/>
          <w:sz w:val="30"/>
          <w:szCs w:val="30"/>
          <w:lang w:eastAsia="ru-RU"/>
        </w:rPr>
        <w:t xml:space="preserve"> рублей за счет бюджета.  </w:t>
      </w:r>
    </w:p>
    <w:p w14:paraId="11FDF721" w14:textId="77777777" w:rsidR="008F0238" w:rsidRPr="0055509B" w:rsidRDefault="008F0238" w:rsidP="008F0238">
      <w:pPr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55509B">
        <w:rPr>
          <w:rFonts w:eastAsia="Times New Roman"/>
          <w:sz w:val="30"/>
          <w:szCs w:val="30"/>
          <w:lang w:eastAsia="ru-RU"/>
        </w:rPr>
        <w:t>На проведение текущего ремонта зданий и сооружений в 2025 году затрачено: 86 711,08 рублей за счет бюджета, 38 314,36 рублей за счет внебюджетных средств.</w:t>
      </w:r>
    </w:p>
    <w:p w14:paraId="56FE55AC" w14:textId="77777777" w:rsidR="008F0238" w:rsidRPr="0055509B" w:rsidRDefault="008F0238" w:rsidP="008F0238">
      <w:pPr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55509B">
        <w:rPr>
          <w:rFonts w:eastAsia="Times New Roman"/>
          <w:sz w:val="30"/>
          <w:szCs w:val="30"/>
          <w:lang w:eastAsia="ru-RU"/>
        </w:rPr>
        <w:t>Для участия в спортивных мероприятиях: учебно-тренировочных сборах, республиканских и международных соревнованиях, затрачено: 547 247,19 рублей за счет бюджета.</w:t>
      </w:r>
    </w:p>
    <w:p w14:paraId="76299986" w14:textId="77777777" w:rsidR="008F0238" w:rsidRPr="0055509B" w:rsidRDefault="008F0238" w:rsidP="008F0238">
      <w:pPr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55509B">
        <w:rPr>
          <w:rFonts w:eastAsia="Times New Roman"/>
          <w:sz w:val="30"/>
          <w:szCs w:val="30"/>
          <w:lang w:eastAsia="ru-RU"/>
        </w:rPr>
        <w:t>На протяжении года для учащихся отделений по видам спорта приобретался спортивный инвентарь и оборудование, необходимый для организации учебно-тренировочного процесса, так в 2025 году было затрачено: 304 860,0</w:t>
      </w:r>
      <w:r>
        <w:rPr>
          <w:rFonts w:eastAsia="Times New Roman"/>
          <w:sz w:val="30"/>
          <w:szCs w:val="30"/>
          <w:lang w:eastAsia="ru-RU"/>
        </w:rPr>
        <w:t>0</w:t>
      </w:r>
      <w:r w:rsidRPr="0055509B">
        <w:rPr>
          <w:rFonts w:eastAsia="Times New Roman"/>
          <w:sz w:val="30"/>
          <w:szCs w:val="30"/>
          <w:lang w:eastAsia="ru-RU"/>
        </w:rPr>
        <w:t xml:space="preserve"> за счет бюджета, 6 700,0</w:t>
      </w:r>
      <w:r>
        <w:rPr>
          <w:rFonts w:eastAsia="Times New Roman"/>
          <w:sz w:val="30"/>
          <w:szCs w:val="30"/>
          <w:lang w:eastAsia="ru-RU"/>
        </w:rPr>
        <w:t>0</w:t>
      </w:r>
      <w:r w:rsidRPr="0055509B">
        <w:rPr>
          <w:rFonts w:eastAsia="Times New Roman"/>
          <w:sz w:val="30"/>
          <w:szCs w:val="30"/>
          <w:lang w:eastAsia="ru-RU"/>
        </w:rPr>
        <w:t xml:space="preserve"> рублей за счет внебюджетных средств, а также был передан спортивный инвентарь на сумму  </w:t>
      </w:r>
      <w:r>
        <w:rPr>
          <w:rFonts w:eastAsia="Times New Roman"/>
          <w:sz w:val="30"/>
          <w:szCs w:val="30"/>
          <w:lang w:eastAsia="ru-RU"/>
        </w:rPr>
        <w:t xml:space="preserve">36 </w:t>
      </w:r>
      <w:r>
        <w:rPr>
          <w:bCs/>
        </w:rPr>
        <w:t>210,00</w:t>
      </w:r>
      <w:r w:rsidRPr="0055509B">
        <w:rPr>
          <w:b/>
          <w:bCs/>
          <w:sz w:val="24"/>
          <w:szCs w:val="24"/>
        </w:rPr>
        <w:t xml:space="preserve">   </w:t>
      </w:r>
      <w:r w:rsidRPr="0055509B">
        <w:rPr>
          <w:rFonts w:eastAsia="Times New Roman"/>
          <w:sz w:val="30"/>
          <w:szCs w:val="30"/>
          <w:lang w:eastAsia="ru-RU"/>
        </w:rPr>
        <w:t>рублей за счет спонсорской помощи.</w:t>
      </w:r>
    </w:p>
    <w:p w14:paraId="34F3950E" w14:textId="77777777" w:rsidR="008F0238" w:rsidRDefault="008F0238" w:rsidP="008F0238">
      <w:pPr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55509B">
        <w:rPr>
          <w:sz w:val="30"/>
          <w:szCs w:val="30"/>
        </w:rPr>
        <w:t xml:space="preserve"> </w:t>
      </w:r>
      <w:r w:rsidRPr="0055509B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 xml:space="preserve">Произведен капитальный ремонт крыши здания учебного корпуса училища. </w:t>
      </w:r>
    </w:p>
    <w:p w14:paraId="7FA9F8CC" w14:textId="77777777" w:rsidR="008F0238" w:rsidRPr="0055509B" w:rsidRDefault="008F0238" w:rsidP="008F0238">
      <w:pPr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55509B">
        <w:rPr>
          <w:rFonts w:eastAsia="Times New Roman"/>
          <w:sz w:val="30"/>
          <w:szCs w:val="30"/>
          <w:lang w:eastAsia="ru-RU"/>
        </w:rPr>
        <w:t xml:space="preserve">В общежитии произведен частичный ремонт фасада здания (штукатурка и покраска стен), текущий ремонт коридоров общежития (штукатурка и покраска стен), в </w:t>
      </w:r>
      <w:r>
        <w:rPr>
          <w:rFonts w:eastAsia="Times New Roman"/>
          <w:sz w:val="30"/>
          <w:szCs w:val="30"/>
          <w:lang w:eastAsia="ru-RU"/>
        </w:rPr>
        <w:t>двух</w:t>
      </w:r>
      <w:r w:rsidRPr="0055509B">
        <w:rPr>
          <w:rFonts w:eastAsia="Times New Roman"/>
          <w:sz w:val="30"/>
          <w:szCs w:val="30"/>
          <w:lang w:eastAsia="ru-RU"/>
        </w:rPr>
        <w:t xml:space="preserve"> кабинетах </w:t>
      </w:r>
      <w:r>
        <w:rPr>
          <w:rFonts w:eastAsia="Times New Roman"/>
          <w:sz w:val="30"/>
          <w:szCs w:val="30"/>
          <w:lang w:eastAsia="ru-RU"/>
        </w:rPr>
        <w:t>–</w:t>
      </w:r>
      <w:r w:rsidRPr="0055509B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 xml:space="preserve">произведена </w:t>
      </w:r>
      <w:r w:rsidRPr="0055509B">
        <w:rPr>
          <w:rFonts w:eastAsia="Times New Roman"/>
          <w:sz w:val="30"/>
          <w:szCs w:val="30"/>
          <w:lang w:eastAsia="ru-RU"/>
        </w:rPr>
        <w:t>замена напольн</w:t>
      </w:r>
      <w:r>
        <w:rPr>
          <w:rFonts w:eastAsia="Times New Roman"/>
          <w:sz w:val="30"/>
          <w:szCs w:val="30"/>
          <w:lang w:eastAsia="ru-RU"/>
        </w:rPr>
        <w:t>ого</w:t>
      </w:r>
      <w:r w:rsidRPr="0055509B">
        <w:rPr>
          <w:rFonts w:eastAsia="Times New Roman"/>
          <w:sz w:val="30"/>
          <w:szCs w:val="30"/>
          <w:lang w:eastAsia="ru-RU"/>
        </w:rPr>
        <w:t xml:space="preserve"> покрыти</w:t>
      </w:r>
      <w:r>
        <w:rPr>
          <w:rFonts w:eastAsia="Times New Roman"/>
          <w:sz w:val="30"/>
          <w:szCs w:val="30"/>
          <w:lang w:eastAsia="ru-RU"/>
        </w:rPr>
        <w:t>я. Осуществлялась о</w:t>
      </w:r>
      <w:r w:rsidRPr="0055509B">
        <w:rPr>
          <w:rFonts w:eastAsia="Times New Roman"/>
          <w:sz w:val="30"/>
          <w:szCs w:val="30"/>
          <w:lang w:eastAsia="ru-RU"/>
        </w:rPr>
        <w:t xml:space="preserve">клейка стен </w:t>
      </w:r>
      <w:r>
        <w:rPr>
          <w:rFonts w:eastAsia="Times New Roman"/>
          <w:sz w:val="30"/>
          <w:szCs w:val="30"/>
          <w:lang w:eastAsia="ru-RU"/>
        </w:rPr>
        <w:t xml:space="preserve">комнат </w:t>
      </w:r>
      <w:r w:rsidRPr="0055509B">
        <w:rPr>
          <w:rFonts w:eastAsia="Times New Roman"/>
          <w:sz w:val="30"/>
          <w:szCs w:val="30"/>
          <w:lang w:eastAsia="ru-RU"/>
        </w:rPr>
        <w:t xml:space="preserve">обоями, </w:t>
      </w:r>
      <w:r w:rsidRPr="0055509B">
        <w:rPr>
          <w:rFonts w:eastAsia="Times New Roman"/>
          <w:sz w:val="30"/>
          <w:szCs w:val="30"/>
          <w:lang w:eastAsia="ru-RU"/>
        </w:rPr>
        <w:lastRenderedPageBreak/>
        <w:t xml:space="preserve">замена плинтусов, замена розеток, замена светильников. В </w:t>
      </w:r>
      <w:r>
        <w:rPr>
          <w:rFonts w:eastAsia="Times New Roman"/>
          <w:sz w:val="30"/>
          <w:szCs w:val="30"/>
          <w:lang w:eastAsia="ru-RU"/>
        </w:rPr>
        <w:t>8</w:t>
      </w:r>
      <w:r w:rsidRPr="0055509B">
        <w:rPr>
          <w:rFonts w:eastAsia="Times New Roman"/>
          <w:sz w:val="30"/>
          <w:szCs w:val="30"/>
          <w:lang w:eastAsia="ru-RU"/>
        </w:rPr>
        <w:t xml:space="preserve"> комнатах была проведена замена унитазов и сливных бочков. </w:t>
      </w:r>
    </w:p>
    <w:p w14:paraId="36BAAB96" w14:textId="77777777" w:rsidR="008F0238" w:rsidRPr="0055509B" w:rsidRDefault="008F0238" w:rsidP="008F0238">
      <w:pPr>
        <w:ind w:firstLine="708"/>
        <w:jc w:val="both"/>
        <w:rPr>
          <w:sz w:val="30"/>
          <w:szCs w:val="30"/>
        </w:rPr>
      </w:pPr>
      <w:r w:rsidRPr="0055509B">
        <w:rPr>
          <w:sz w:val="30"/>
          <w:szCs w:val="30"/>
        </w:rPr>
        <w:t xml:space="preserve">В учебном корпусе произведен частичный ремонт фасада здания </w:t>
      </w:r>
      <w:r>
        <w:rPr>
          <w:sz w:val="30"/>
          <w:szCs w:val="30"/>
        </w:rPr>
        <w:t>(</w:t>
      </w:r>
      <w:r w:rsidRPr="0055509B">
        <w:rPr>
          <w:sz w:val="30"/>
          <w:szCs w:val="30"/>
        </w:rPr>
        <w:t>штукатурка и покраска стен</w:t>
      </w:r>
      <w:r>
        <w:rPr>
          <w:sz w:val="30"/>
          <w:szCs w:val="30"/>
        </w:rPr>
        <w:t>)</w:t>
      </w:r>
      <w:r w:rsidRPr="0055509B">
        <w:rPr>
          <w:sz w:val="30"/>
          <w:szCs w:val="30"/>
        </w:rPr>
        <w:t xml:space="preserve">, ремонт крыльца входной группы, ремонт мягкой кровли.  Осуществлен текущий ремонт зданий </w:t>
      </w:r>
      <w:r>
        <w:rPr>
          <w:sz w:val="30"/>
          <w:szCs w:val="30"/>
        </w:rPr>
        <w:t xml:space="preserve">и сооружений </w:t>
      </w:r>
      <w:r w:rsidRPr="0055509B">
        <w:rPr>
          <w:sz w:val="30"/>
          <w:szCs w:val="30"/>
        </w:rPr>
        <w:t xml:space="preserve">учебного корпуса, общежития, </w:t>
      </w:r>
      <w:proofErr w:type="spellStart"/>
      <w:r w:rsidRPr="0055509B">
        <w:rPr>
          <w:sz w:val="30"/>
          <w:szCs w:val="30"/>
        </w:rPr>
        <w:t>ФОКа</w:t>
      </w:r>
      <w:proofErr w:type="spellEnd"/>
      <w:r w:rsidRPr="0055509B">
        <w:rPr>
          <w:sz w:val="30"/>
          <w:szCs w:val="30"/>
        </w:rPr>
        <w:t>, спортивного зала «б-р Непокоренных», спортивно-оздоровительного центра «</w:t>
      </w:r>
      <w:proofErr w:type="spellStart"/>
      <w:r w:rsidRPr="0055509B">
        <w:rPr>
          <w:sz w:val="30"/>
          <w:szCs w:val="30"/>
        </w:rPr>
        <w:t>Рудея</w:t>
      </w:r>
      <w:proofErr w:type="spellEnd"/>
      <w:r w:rsidRPr="0055509B">
        <w:rPr>
          <w:sz w:val="30"/>
          <w:szCs w:val="30"/>
        </w:rPr>
        <w:t>».</w:t>
      </w:r>
    </w:p>
    <w:p w14:paraId="32556E89" w14:textId="77777777" w:rsidR="008F0238" w:rsidRDefault="008F0238" w:rsidP="008F0238">
      <w:pPr>
        <w:ind w:firstLine="708"/>
        <w:jc w:val="both"/>
        <w:rPr>
          <w:sz w:val="30"/>
          <w:szCs w:val="30"/>
        </w:rPr>
      </w:pPr>
      <w:r w:rsidRPr="0055509B">
        <w:rPr>
          <w:sz w:val="30"/>
          <w:szCs w:val="30"/>
        </w:rPr>
        <w:t>В котельной</w:t>
      </w:r>
      <w:r w:rsidRPr="0055509B">
        <w:rPr>
          <w:rFonts w:eastAsia="Times New Roman"/>
          <w:sz w:val="30"/>
          <w:szCs w:val="30"/>
          <w:lang w:eastAsia="ru-RU"/>
        </w:rPr>
        <w:t xml:space="preserve"> спортивно-оздоровительного центра «</w:t>
      </w:r>
      <w:proofErr w:type="spellStart"/>
      <w:r w:rsidRPr="0055509B">
        <w:rPr>
          <w:rFonts w:eastAsia="Times New Roman"/>
          <w:sz w:val="30"/>
          <w:szCs w:val="30"/>
          <w:lang w:eastAsia="ru-RU"/>
        </w:rPr>
        <w:t>Рудея</w:t>
      </w:r>
      <w:proofErr w:type="spellEnd"/>
      <w:r w:rsidRPr="0055509B">
        <w:rPr>
          <w:rFonts w:eastAsia="Times New Roman"/>
          <w:sz w:val="30"/>
          <w:szCs w:val="30"/>
          <w:lang w:eastAsia="ru-RU"/>
        </w:rPr>
        <w:t>» в Чаусском районе</w:t>
      </w:r>
      <w:r w:rsidRPr="0055509B">
        <w:rPr>
          <w:sz w:val="30"/>
          <w:szCs w:val="30"/>
        </w:rPr>
        <w:t xml:space="preserve"> проведен ремонт отопительного котла</w:t>
      </w:r>
      <w:r>
        <w:rPr>
          <w:sz w:val="30"/>
          <w:szCs w:val="30"/>
        </w:rPr>
        <w:t xml:space="preserve"> КВ-1,25</w:t>
      </w:r>
      <w:r w:rsidRPr="0055509B">
        <w:rPr>
          <w:sz w:val="30"/>
          <w:szCs w:val="30"/>
        </w:rPr>
        <w:t>.</w:t>
      </w:r>
      <w:r>
        <w:rPr>
          <w:sz w:val="30"/>
          <w:szCs w:val="30"/>
        </w:rPr>
        <w:t xml:space="preserve"> Приобрели и установили две печи для бани в банно-оздоровительном комплексе.</w:t>
      </w:r>
      <w:r w:rsidRPr="0055509B">
        <w:rPr>
          <w:sz w:val="30"/>
          <w:szCs w:val="30"/>
        </w:rPr>
        <w:t xml:space="preserve"> Установлен </w:t>
      </w:r>
      <w:r>
        <w:rPr>
          <w:sz w:val="30"/>
          <w:szCs w:val="30"/>
        </w:rPr>
        <w:t>циркуляционный насос для системы отопления и горячего водоснабжения.</w:t>
      </w:r>
      <w:r w:rsidRPr="0055509B">
        <w:rPr>
          <w:sz w:val="30"/>
          <w:szCs w:val="30"/>
        </w:rPr>
        <w:t xml:space="preserve"> </w:t>
      </w:r>
    </w:p>
    <w:p w14:paraId="127E5DD5" w14:textId="77777777" w:rsidR="008F0238" w:rsidRPr="006E2FF8" w:rsidRDefault="008F0238" w:rsidP="008F0238">
      <w:pPr>
        <w:ind w:firstLine="708"/>
        <w:jc w:val="both"/>
        <w:rPr>
          <w:sz w:val="30"/>
          <w:szCs w:val="30"/>
        </w:rPr>
      </w:pPr>
      <w:r w:rsidRPr="006E2FF8">
        <w:rPr>
          <w:sz w:val="30"/>
          <w:szCs w:val="30"/>
        </w:rPr>
        <w:t>Установили в соловую училища и в СОЦ «</w:t>
      </w:r>
      <w:proofErr w:type="spellStart"/>
      <w:r w:rsidRPr="006E2FF8">
        <w:rPr>
          <w:sz w:val="30"/>
          <w:szCs w:val="30"/>
        </w:rPr>
        <w:t>Рудея</w:t>
      </w:r>
      <w:proofErr w:type="spellEnd"/>
      <w:r w:rsidRPr="006E2FF8">
        <w:rPr>
          <w:sz w:val="30"/>
          <w:szCs w:val="30"/>
        </w:rPr>
        <w:t xml:space="preserve">» посудомоечные машины, плиту электрическую и холодильник бытовой, а также приобретались товары бытового назначения. </w:t>
      </w:r>
    </w:p>
    <w:p w14:paraId="14E2629D" w14:textId="77777777" w:rsidR="008F0238" w:rsidRDefault="008F0238" w:rsidP="008F023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Закупалась спецодежда и обувь для работников УО </w:t>
      </w:r>
      <w:r w:rsidRPr="000812E5">
        <w:rPr>
          <w:sz w:val="30"/>
          <w:szCs w:val="30"/>
        </w:rPr>
        <w:t>«Могилевское государственное училище олимпийского резерва»</w:t>
      </w:r>
      <w:r>
        <w:rPr>
          <w:sz w:val="30"/>
          <w:szCs w:val="30"/>
        </w:rPr>
        <w:t xml:space="preserve">. </w:t>
      </w:r>
    </w:p>
    <w:p w14:paraId="4BEDD748" w14:textId="77777777" w:rsidR="008F0238" w:rsidRPr="0055509B" w:rsidRDefault="008F0238" w:rsidP="008F0238">
      <w:pPr>
        <w:ind w:firstLine="708"/>
        <w:jc w:val="both"/>
        <w:rPr>
          <w:sz w:val="30"/>
          <w:szCs w:val="30"/>
        </w:rPr>
      </w:pPr>
      <w:r w:rsidRPr="0055509B">
        <w:rPr>
          <w:sz w:val="30"/>
          <w:szCs w:val="30"/>
        </w:rPr>
        <w:t xml:space="preserve">Особое внимание </w:t>
      </w:r>
      <w:proofErr w:type="gramStart"/>
      <w:r w:rsidRPr="0055509B">
        <w:rPr>
          <w:sz w:val="30"/>
          <w:szCs w:val="30"/>
        </w:rPr>
        <w:t>уделялось  подготовке</w:t>
      </w:r>
      <w:proofErr w:type="gramEnd"/>
      <w:r w:rsidRPr="0055509B">
        <w:rPr>
          <w:sz w:val="30"/>
          <w:szCs w:val="30"/>
        </w:rPr>
        <w:t xml:space="preserve"> объектов к осенне-зимнему периоду и получения паспортов готовности (проводилось гидравлическое испытание и промывка трубопроводов и котлов, аэродинамическое испытания и ремонт системы вентиляции, электрофизическое измерение, поверка ма</w:t>
      </w:r>
      <w:r>
        <w:rPr>
          <w:sz w:val="30"/>
          <w:szCs w:val="30"/>
        </w:rPr>
        <w:t>нометров, средств пожаротушения</w:t>
      </w:r>
      <w:r w:rsidRPr="0055509B">
        <w:rPr>
          <w:sz w:val="30"/>
          <w:szCs w:val="30"/>
        </w:rPr>
        <w:t>.</w:t>
      </w:r>
    </w:p>
    <w:p w14:paraId="7E68D279" w14:textId="77777777" w:rsidR="008F0238" w:rsidRPr="0055509B" w:rsidRDefault="008F0238" w:rsidP="008F0238">
      <w:pPr>
        <w:ind w:firstLine="708"/>
        <w:jc w:val="both"/>
        <w:rPr>
          <w:sz w:val="30"/>
          <w:szCs w:val="30"/>
        </w:rPr>
      </w:pPr>
      <w:r w:rsidRPr="0055509B">
        <w:rPr>
          <w:sz w:val="30"/>
          <w:szCs w:val="30"/>
        </w:rPr>
        <w:t>На балансе училища находиться 12 единиц автотранспорта, из них 2 автобуса («Мерседес» - на 40 мест, «МАЗ-251» - на 44 места), 3 микроавтобуса «</w:t>
      </w:r>
      <w:proofErr w:type="spellStart"/>
      <w:r w:rsidRPr="0055509B">
        <w:rPr>
          <w:sz w:val="30"/>
          <w:szCs w:val="30"/>
        </w:rPr>
        <w:t>Пралеска</w:t>
      </w:r>
      <w:proofErr w:type="spellEnd"/>
      <w:r w:rsidRPr="0055509B">
        <w:rPr>
          <w:sz w:val="30"/>
          <w:szCs w:val="30"/>
        </w:rPr>
        <w:t xml:space="preserve">» - на 16 мест, «Форд» - на 17 мест и «Фольксваген» - на 6 мест, 1 УАЗ, 1 ГАЗЕЛЬ, 2 легковых автомобиля и 4 </w:t>
      </w:r>
      <w:proofErr w:type="spellStart"/>
      <w:r w:rsidRPr="0055509B">
        <w:rPr>
          <w:sz w:val="30"/>
          <w:szCs w:val="30"/>
        </w:rPr>
        <w:t>минитрактора</w:t>
      </w:r>
      <w:proofErr w:type="spellEnd"/>
      <w:r w:rsidRPr="0055509B">
        <w:rPr>
          <w:sz w:val="30"/>
          <w:szCs w:val="30"/>
        </w:rPr>
        <w:t xml:space="preserve">. Выручка от внебюджетной деятельности по оказанию транспортных услуг в 2025 году составила </w:t>
      </w:r>
      <w:proofErr w:type="gramStart"/>
      <w:r w:rsidRPr="0055509B">
        <w:rPr>
          <w:sz w:val="30"/>
          <w:szCs w:val="30"/>
        </w:rPr>
        <w:t>-  148</w:t>
      </w:r>
      <w:proofErr w:type="gramEnd"/>
      <w:r w:rsidRPr="0055509B">
        <w:rPr>
          <w:sz w:val="30"/>
          <w:szCs w:val="30"/>
        </w:rPr>
        <w:t> 665,96 рублей.</w:t>
      </w:r>
    </w:p>
    <w:p w14:paraId="165F6CB0" w14:textId="77777777" w:rsidR="008F0238" w:rsidRPr="0055509B" w:rsidRDefault="008F0238" w:rsidP="008F0238">
      <w:pPr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55509B">
        <w:rPr>
          <w:rFonts w:eastAsia="Times New Roman"/>
          <w:sz w:val="30"/>
          <w:szCs w:val="30"/>
          <w:lang w:eastAsia="ru-RU"/>
        </w:rPr>
        <w:t xml:space="preserve">Все объекты училища обеспечены современным сантехническим и электрооборудованием, качественной и удобной мебелью. </w:t>
      </w:r>
    </w:p>
    <w:p w14:paraId="65D951CF" w14:textId="77777777" w:rsidR="008F0238" w:rsidRPr="0055509B" w:rsidRDefault="008F0238" w:rsidP="008F0238">
      <w:pPr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55509B">
        <w:rPr>
          <w:rFonts w:eastAsia="Times New Roman"/>
          <w:sz w:val="30"/>
          <w:szCs w:val="30"/>
          <w:lang w:eastAsia="ru-RU"/>
        </w:rPr>
        <w:t xml:space="preserve">В учебном заведении проводится все необходимые мероприятия по вопросом техники безопасности: </w:t>
      </w:r>
      <w:proofErr w:type="gramStart"/>
      <w:r w:rsidRPr="0055509B">
        <w:rPr>
          <w:rFonts w:eastAsia="Times New Roman"/>
          <w:sz w:val="30"/>
          <w:szCs w:val="30"/>
          <w:lang w:eastAsia="ru-RU"/>
        </w:rPr>
        <w:t>вводный инструктаж с работниками</w:t>
      </w:r>
      <w:proofErr w:type="gramEnd"/>
      <w:r w:rsidRPr="0055509B">
        <w:rPr>
          <w:rFonts w:eastAsia="Times New Roman"/>
          <w:sz w:val="30"/>
          <w:szCs w:val="30"/>
          <w:lang w:eastAsia="ru-RU"/>
        </w:rPr>
        <w:t xml:space="preserve"> принятыми на работу, стажировка работников, инструктаж на рабочих местах, проверка знаний по вопросам охраны труда. </w:t>
      </w:r>
      <w:proofErr w:type="gramStart"/>
      <w:r w:rsidRPr="0055509B">
        <w:rPr>
          <w:rFonts w:eastAsia="Times New Roman"/>
          <w:sz w:val="30"/>
          <w:szCs w:val="30"/>
          <w:lang w:eastAsia="ru-RU"/>
        </w:rPr>
        <w:t>Пополняются  аптечки</w:t>
      </w:r>
      <w:proofErr w:type="gramEnd"/>
      <w:r w:rsidRPr="0055509B">
        <w:rPr>
          <w:rFonts w:eastAsia="Times New Roman"/>
          <w:sz w:val="30"/>
          <w:szCs w:val="30"/>
          <w:lang w:eastAsia="ru-RU"/>
        </w:rPr>
        <w:t xml:space="preserve"> универсальные 22 шт</w:t>
      </w:r>
      <w:r>
        <w:rPr>
          <w:rFonts w:eastAsia="Times New Roman"/>
          <w:sz w:val="30"/>
          <w:szCs w:val="30"/>
          <w:lang w:eastAsia="ru-RU"/>
        </w:rPr>
        <w:t>.</w:t>
      </w:r>
      <w:r w:rsidRPr="0055509B">
        <w:rPr>
          <w:rFonts w:eastAsia="Times New Roman"/>
          <w:sz w:val="30"/>
          <w:szCs w:val="30"/>
          <w:lang w:eastAsia="ru-RU"/>
        </w:rPr>
        <w:t>, приобрели 20 огнетушителей</w:t>
      </w:r>
      <w:r>
        <w:rPr>
          <w:rFonts w:eastAsia="Times New Roman"/>
          <w:sz w:val="30"/>
          <w:szCs w:val="30"/>
          <w:lang w:eastAsia="ru-RU"/>
        </w:rPr>
        <w:t xml:space="preserve"> ОП-5</w:t>
      </w:r>
      <w:r w:rsidRPr="0055509B">
        <w:rPr>
          <w:rFonts w:eastAsia="Times New Roman"/>
          <w:sz w:val="30"/>
          <w:szCs w:val="30"/>
          <w:lang w:eastAsia="ru-RU"/>
        </w:rPr>
        <w:t>.</w:t>
      </w:r>
    </w:p>
    <w:p w14:paraId="5D24630A" w14:textId="77777777" w:rsidR="008F0238" w:rsidRPr="0055509B" w:rsidRDefault="008F0238" w:rsidP="008F0238"/>
    <w:p w14:paraId="78E4D52F" w14:textId="77777777" w:rsidR="00497264" w:rsidRPr="00403986" w:rsidRDefault="00497264" w:rsidP="00497264">
      <w:pPr>
        <w:ind w:firstLine="708"/>
        <w:jc w:val="both"/>
        <w:rPr>
          <w:rFonts w:eastAsia="Times New Roman"/>
          <w:sz w:val="30"/>
          <w:szCs w:val="30"/>
          <w:lang w:eastAsia="ru-RU"/>
        </w:rPr>
      </w:pPr>
    </w:p>
    <w:p w14:paraId="7DD3647B" w14:textId="77777777" w:rsidR="00497264" w:rsidRPr="00403986" w:rsidRDefault="00497264" w:rsidP="00497264">
      <w:pPr>
        <w:pStyle w:val="af"/>
        <w:jc w:val="both"/>
        <w:rPr>
          <w:szCs w:val="30"/>
        </w:rPr>
      </w:pPr>
      <w:r w:rsidRPr="00403986">
        <w:rPr>
          <w:szCs w:val="30"/>
        </w:rPr>
        <w:t xml:space="preserve">Заместитель директора </w:t>
      </w:r>
      <w:proofErr w:type="gramStart"/>
      <w:r w:rsidRPr="00403986">
        <w:rPr>
          <w:szCs w:val="30"/>
        </w:rPr>
        <w:t>по ОД</w:t>
      </w:r>
      <w:proofErr w:type="gramEnd"/>
      <w:r w:rsidRPr="00403986">
        <w:rPr>
          <w:szCs w:val="30"/>
        </w:rPr>
        <w:t xml:space="preserve"> </w:t>
      </w:r>
      <w:r w:rsidRPr="00403986">
        <w:rPr>
          <w:szCs w:val="30"/>
        </w:rPr>
        <w:tab/>
      </w:r>
      <w:r w:rsidRPr="00403986">
        <w:rPr>
          <w:szCs w:val="30"/>
        </w:rPr>
        <w:tab/>
      </w:r>
      <w:r w:rsidRPr="00403986">
        <w:rPr>
          <w:szCs w:val="30"/>
        </w:rPr>
        <w:tab/>
      </w:r>
      <w:r w:rsidRPr="00403986">
        <w:rPr>
          <w:szCs w:val="30"/>
        </w:rPr>
        <w:tab/>
      </w:r>
      <w:r w:rsidRPr="00403986">
        <w:rPr>
          <w:szCs w:val="30"/>
        </w:rPr>
        <w:tab/>
        <w:t>Т.Л. Панкратова</w:t>
      </w:r>
    </w:p>
    <w:p w14:paraId="31C2BEFE" w14:textId="77777777" w:rsidR="00497264" w:rsidRPr="00403986" w:rsidRDefault="00497264" w:rsidP="00497264">
      <w:pPr>
        <w:pStyle w:val="af"/>
        <w:ind w:firstLine="708"/>
        <w:jc w:val="both"/>
        <w:rPr>
          <w:szCs w:val="30"/>
        </w:rPr>
      </w:pPr>
    </w:p>
    <w:p w14:paraId="1725D6F0" w14:textId="77777777" w:rsidR="00497264" w:rsidRPr="00403986" w:rsidRDefault="00497264" w:rsidP="00497264">
      <w:pPr>
        <w:pStyle w:val="af"/>
        <w:ind w:firstLine="708"/>
        <w:jc w:val="both"/>
        <w:rPr>
          <w:szCs w:val="30"/>
        </w:rPr>
      </w:pPr>
    </w:p>
    <w:p w14:paraId="21B385AA" w14:textId="77777777" w:rsidR="00497264" w:rsidRPr="00403986" w:rsidRDefault="00497264" w:rsidP="00497264">
      <w:pPr>
        <w:pStyle w:val="af"/>
        <w:ind w:firstLine="708"/>
        <w:jc w:val="both"/>
        <w:rPr>
          <w:szCs w:val="30"/>
        </w:rPr>
      </w:pPr>
    </w:p>
    <w:p w14:paraId="7F1B8161" w14:textId="77777777" w:rsidR="00497264" w:rsidRPr="00403986" w:rsidRDefault="00497264" w:rsidP="00497264">
      <w:pPr>
        <w:rPr>
          <w:b/>
          <w:sz w:val="30"/>
          <w:szCs w:val="30"/>
        </w:rPr>
      </w:pPr>
    </w:p>
    <w:p w14:paraId="5D3F5009" w14:textId="77777777" w:rsidR="00497264" w:rsidRPr="00403986" w:rsidRDefault="00497264" w:rsidP="00497264">
      <w:pPr>
        <w:rPr>
          <w:b/>
          <w:sz w:val="30"/>
          <w:szCs w:val="30"/>
        </w:rPr>
      </w:pPr>
    </w:p>
    <w:p w14:paraId="60EE5564" w14:textId="77777777" w:rsidR="00497264" w:rsidRPr="00403986" w:rsidRDefault="00497264" w:rsidP="00497264">
      <w:pPr>
        <w:rPr>
          <w:b/>
          <w:color w:val="000000" w:themeColor="text1"/>
          <w:sz w:val="30"/>
          <w:szCs w:val="30"/>
        </w:rPr>
      </w:pPr>
    </w:p>
    <w:p w14:paraId="324EBB4A" w14:textId="77777777" w:rsidR="00497264" w:rsidRPr="00403986" w:rsidRDefault="00497264" w:rsidP="00497264">
      <w:pPr>
        <w:rPr>
          <w:b/>
          <w:color w:val="000000" w:themeColor="text1"/>
          <w:sz w:val="30"/>
          <w:szCs w:val="30"/>
        </w:rPr>
      </w:pPr>
    </w:p>
    <w:p w14:paraId="1173D72F" w14:textId="77777777" w:rsidR="00497264" w:rsidRPr="00403986" w:rsidRDefault="00497264" w:rsidP="00497264">
      <w:pPr>
        <w:rPr>
          <w:b/>
          <w:color w:val="000000" w:themeColor="text1"/>
          <w:sz w:val="30"/>
          <w:szCs w:val="30"/>
        </w:rPr>
      </w:pPr>
    </w:p>
    <w:p w14:paraId="2412DCA0" w14:textId="77777777" w:rsidR="00497264" w:rsidRPr="00403986" w:rsidRDefault="00497264" w:rsidP="00497264">
      <w:pPr>
        <w:rPr>
          <w:b/>
          <w:color w:val="000000" w:themeColor="text1"/>
          <w:sz w:val="30"/>
          <w:szCs w:val="30"/>
        </w:rPr>
      </w:pPr>
    </w:p>
    <w:p w14:paraId="02A6A299" w14:textId="77777777" w:rsidR="00497264" w:rsidRPr="00403986" w:rsidRDefault="00497264" w:rsidP="00497264">
      <w:pPr>
        <w:rPr>
          <w:b/>
          <w:color w:val="000000" w:themeColor="text1"/>
          <w:sz w:val="30"/>
          <w:szCs w:val="30"/>
        </w:rPr>
      </w:pPr>
    </w:p>
    <w:p w14:paraId="4DB86B19" w14:textId="77777777" w:rsidR="00497264" w:rsidRPr="00403986" w:rsidRDefault="00497264" w:rsidP="00497264">
      <w:pPr>
        <w:rPr>
          <w:b/>
          <w:color w:val="000000" w:themeColor="text1"/>
          <w:sz w:val="30"/>
          <w:szCs w:val="30"/>
        </w:rPr>
      </w:pPr>
    </w:p>
    <w:p w14:paraId="36F17BAC" w14:textId="77777777" w:rsidR="00497264" w:rsidRPr="00403986" w:rsidRDefault="00497264" w:rsidP="00497264">
      <w:pPr>
        <w:rPr>
          <w:b/>
          <w:color w:val="000000" w:themeColor="text1"/>
          <w:sz w:val="30"/>
          <w:szCs w:val="30"/>
        </w:rPr>
      </w:pPr>
    </w:p>
    <w:p w14:paraId="69223AF1" w14:textId="77777777" w:rsidR="00497264" w:rsidRPr="00403986" w:rsidRDefault="00497264" w:rsidP="00497264">
      <w:pPr>
        <w:rPr>
          <w:b/>
          <w:color w:val="000000" w:themeColor="text1"/>
          <w:sz w:val="30"/>
          <w:szCs w:val="30"/>
        </w:rPr>
      </w:pPr>
    </w:p>
    <w:p w14:paraId="613C1800" w14:textId="77777777" w:rsidR="00497264" w:rsidRPr="00403986" w:rsidRDefault="00497264" w:rsidP="00497264">
      <w:pPr>
        <w:rPr>
          <w:b/>
          <w:color w:val="000000" w:themeColor="text1"/>
          <w:sz w:val="30"/>
          <w:szCs w:val="30"/>
        </w:rPr>
      </w:pPr>
    </w:p>
    <w:p w14:paraId="597199C8" w14:textId="77777777" w:rsidR="00497264" w:rsidRPr="00403986" w:rsidRDefault="00497264" w:rsidP="00497264">
      <w:pPr>
        <w:rPr>
          <w:b/>
          <w:color w:val="000000" w:themeColor="text1"/>
          <w:sz w:val="30"/>
          <w:szCs w:val="30"/>
        </w:rPr>
      </w:pPr>
    </w:p>
    <w:p w14:paraId="76256911" w14:textId="77777777" w:rsidR="00497264" w:rsidRPr="00403986" w:rsidRDefault="00497264" w:rsidP="00497264">
      <w:pPr>
        <w:rPr>
          <w:b/>
          <w:color w:val="000000" w:themeColor="text1"/>
          <w:sz w:val="30"/>
          <w:szCs w:val="30"/>
        </w:rPr>
      </w:pPr>
    </w:p>
    <w:p w14:paraId="215B8EF6" w14:textId="77777777" w:rsidR="002F6CB7" w:rsidRPr="00403986" w:rsidRDefault="002F6CB7" w:rsidP="00403986">
      <w:pPr>
        <w:rPr>
          <w:b/>
          <w:sz w:val="30"/>
          <w:szCs w:val="30"/>
        </w:rPr>
      </w:pPr>
    </w:p>
    <w:p w14:paraId="508842A4" w14:textId="77777777" w:rsidR="002F6CB7" w:rsidRPr="00403986" w:rsidRDefault="002F6CB7" w:rsidP="00403986">
      <w:pPr>
        <w:rPr>
          <w:b/>
          <w:color w:val="000000" w:themeColor="text1"/>
          <w:sz w:val="30"/>
          <w:szCs w:val="30"/>
        </w:rPr>
      </w:pPr>
    </w:p>
    <w:p w14:paraId="16716E2A" w14:textId="77777777" w:rsidR="002F6CB7" w:rsidRPr="00403986" w:rsidRDefault="002F6CB7" w:rsidP="00403986">
      <w:pPr>
        <w:rPr>
          <w:b/>
          <w:color w:val="000000" w:themeColor="text1"/>
          <w:sz w:val="30"/>
          <w:szCs w:val="30"/>
        </w:rPr>
      </w:pPr>
    </w:p>
    <w:p w14:paraId="189BF9E8" w14:textId="77777777" w:rsidR="002F6CB7" w:rsidRPr="00403986" w:rsidRDefault="002F6CB7" w:rsidP="00403986">
      <w:pPr>
        <w:rPr>
          <w:b/>
          <w:color w:val="000000" w:themeColor="text1"/>
          <w:sz w:val="30"/>
          <w:szCs w:val="30"/>
        </w:rPr>
      </w:pPr>
    </w:p>
    <w:p w14:paraId="32CEF90C" w14:textId="77777777" w:rsidR="002F6CB7" w:rsidRPr="00403986" w:rsidRDefault="002F6CB7" w:rsidP="00403986">
      <w:pPr>
        <w:rPr>
          <w:b/>
          <w:color w:val="000000" w:themeColor="text1"/>
          <w:sz w:val="30"/>
          <w:szCs w:val="30"/>
        </w:rPr>
      </w:pPr>
    </w:p>
    <w:p w14:paraId="49350AF0" w14:textId="77777777" w:rsidR="002F6CB7" w:rsidRPr="00403986" w:rsidRDefault="002F6CB7" w:rsidP="00403986">
      <w:pPr>
        <w:rPr>
          <w:b/>
          <w:color w:val="000000" w:themeColor="text1"/>
          <w:sz w:val="30"/>
          <w:szCs w:val="30"/>
        </w:rPr>
      </w:pPr>
    </w:p>
    <w:p w14:paraId="12F18144" w14:textId="77777777" w:rsidR="002F6CB7" w:rsidRPr="00403986" w:rsidRDefault="002F6CB7" w:rsidP="00403986">
      <w:pPr>
        <w:rPr>
          <w:b/>
          <w:color w:val="000000" w:themeColor="text1"/>
          <w:sz w:val="30"/>
          <w:szCs w:val="30"/>
        </w:rPr>
      </w:pPr>
    </w:p>
    <w:p w14:paraId="55F8CCA4" w14:textId="77777777" w:rsidR="002F6CB7" w:rsidRPr="00403986" w:rsidRDefault="002F6CB7" w:rsidP="00403986">
      <w:pPr>
        <w:rPr>
          <w:b/>
          <w:color w:val="000000" w:themeColor="text1"/>
          <w:sz w:val="30"/>
          <w:szCs w:val="30"/>
        </w:rPr>
      </w:pPr>
    </w:p>
    <w:p w14:paraId="44CF9F99" w14:textId="77777777" w:rsidR="002F6CB7" w:rsidRPr="00403986" w:rsidRDefault="002F6CB7" w:rsidP="00403986">
      <w:pPr>
        <w:rPr>
          <w:b/>
          <w:color w:val="000000" w:themeColor="text1"/>
          <w:sz w:val="30"/>
          <w:szCs w:val="30"/>
        </w:rPr>
      </w:pPr>
    </w:p>
    <w:p w14:paraId="6C2A7943" w14:textId="77777777" w:rsidR="002F6CB7" w:rsidRPr="00403986" w:rsidRDefault="002F6CB7" w:rsidP="00403986">
      <w:pPr>
        <w:rPr>
          <w:b/>
          <w:color w:val="000000" w:themeColor="text1"/>
          <w:sz w:val="30"/>
          <w:szCs w:val="30"/>
        </w:rPr>
      </w:pPr>
    </w:p>
    <w:p w14:paraId="347AE086" w14:textId="77777777" w:rsidR="002F6CB7" w:rsidRPr="00403986" w:rsidRDefault="002F6CB7" w:rsidP="00403986">
      <w:pPr>
        <w:rPr>
          <w:b/>
          <w:color w:val="000000" w:themeColor="text1"/>
          <w:sz w:val="30"/>
          <w:szCs w:val="30"/>
        </w:rPr>
      </w:pPr>
    </w:p>
    <w:p w14:paraId="69043EC8" w14:textId="77777777" w:rsidR="002F6CB7" w:rsidRPr="00403986" w:rsidRDefault="002F6CB7" w:rsidP="00403986">
      <w:pPr>
        <w:rPr>
          <w:b/>
          <w:color w:val="000000" w:themeColor="text1"/>
          <w:sz w:val="30"/>
          <w:szCs w:val="30"/>
        </w:rPr>
      </w:pPr>
    </w:p>
    <w:p w14:paraId="62E97125" w14:textId="77777777" w:rsidR="00747234" w:rsidRPr="00403986" w:rsidRDefault="00747234" w:rsidP="00403986">
      <w:pPr>
        <w:rPr>
          <w:color w:val="000000" w:themeColor="text1"/>
          <w:sz w:val="30"/>
          <w:szCs w:val="30"/>
        </w:rPr>
      </w:pPr>
    </w:p>
    <w:sectPr w:rsidR="00747234" w:rsidRPr="00403986" w:rsidSect="00DF3A9F">
      <w:headerReference w:type="even" r:id="rId8"/>
      <w:headerReference w:type="default" r:id="rId9"/>
      <w:pgSz w:w="11906" w:h="16838"/>
      <w:pgMar w:top="709" w:right="1133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74681" w14:textId="77777777" w:rsidR="00021E1E" w:rsidRDefault="00021E1E">
      <w:r>
        <w:separator/>
      </w:r>
    </w:p>
  </w:endnote>
  <w:endnote w:type="continuationSeparator" w:id="0">
    <w:p w14:paraId="18BD254B" w14:textId="77777777" w:rsidR="00021E1E" w:rsidRDefault="0002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73427" w14:textId="77777777" w:rsidR="00021E1E" w:rsidRDefault="00021E1E">
      <w:r>
        <w:separator/>
      </w:r>
    </w:p>
  </w:footnote>
  <w:footnote w:type="continuationSeparator" w:id="0">
    <w:p w14:paraId="4285116C" w14:textId="77777777" w:rsidR="00021E1E" w:rsidRDefault="0002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EFE01" w14:textId="77777777" w:rsidR="00CF02B8" w:rsidRDefault="00CF02B8" w:rsidP="0033644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DD3471B" w14:textId="77777777" w:rsidR="00CF02B8" w:rsidRDefault="00CF02B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BD29A" w14:textId="77777777" w:rsidR="00CF02B8" w:rsidRDefault="00CF02B8" w:rsidP="0033644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14:paraId="56AB4652" w14:textId="77777777" w:rsidR="00CF02B8" w:rsidRDefault="00CF02B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832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029388C"/>
    <w:multiLevelType w:val="hybridMultilevel"/>
    <w:tmpl w:val="16783CFC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8280D"/>
    <w:multiLevelType w:val="multilevel"/>
    <w:tmpl w:val="7BCCB6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2D034C0"/>
    <w:multiLevelType w:val="multilevel"/>
    <w:tmpl w:val="EF3A32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0DB713D"/>
    <w:multiLevelType w:val="singleLevel"/>
    <w:tmpl w:val="F678DDA0"/>
    <w:lvl w:ilvl="0">
      <w:start w:val="7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31694B90"/>
    <w:multiLevelType w:val="hybridMultilevel"/>
    <w:tmpl w:val="1F4602D0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531E8"/>
    <w:multiLevelType w:val="hybridMultilevel"/>
    <w:tmpl w:val="6548E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55DBC"/>
    <w:multiLevelType w:val="hybridMultilevel"/>
    <w:tmpl w:val="53D6A1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4660D"/>
    <w:multiLevelType w:val="hybridMultilevel"/>
    <w:tmpl w:val="47D04D82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175AB"/>
    <w:multiLevelType w:val="multilevel"/>
    <w:tmpl w:val="D9E6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93438B"/>
    <w:multiLevelType w:val="multilevel"/>
    <w:tmpl w:val="E72C2004"/>
    <w:lvl w:ilvl="0">
      <w:start w:val="6"/>
      <w:numFmt w:val="decimalZero"/>
      <w:lvlText w:val="%1"/>
      <w:lvlJc w:val="left"/>
      <w:pPr>
        <w:ind w:left="1890" w:hanging="189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2051" w:hanging="189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2212" w:hanging="1890"/>
      </w:pPr>
      <w:rPr>
        <w:rFonts w:hint="default"/>
      </w:rPr>
    </w:lvl>
    <w:lvl w:ilvl="3">
      <w:start w:val="2"/>
      <w:numFmt w:val="decimalZero"/>
      <w:lvlText w:val="%1.%2-%3.%4"/>
      <w:lvlJc w:val="left"/>
      <w:pPr>
        <w:ind w:left="2373" w:hanging="1890"/>
      </w:pPr>
      <w:rPr>
        <w:rFonts w:hint="default"/>
      </w:rPr>
    </w:lvl>
    <w:lvl w:ilvl="4">
      <w:start w:val="2023"/>
      <w:numFmt w:val="decimal"/>
      <w:lvlText w:val="%1.%2-%3.%4.%5"/>
      <w:lvlJc w:val="left"/>
      <w:pPr>
        <w:ind w:left="2534" w:hanging="18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695" w:hanging="18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56" w:hanging="18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017" w:hanging="189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178" w:hanging="1890"/>
      </w:pPr>
      <w:rPr>
        <w:rFonts w:hint="default"/>
      </w:rPr>
    </w:lvl>
  </w:abstractNum>
  <w:abstractNum w:abstractNumId="11" w15:restartNumberingAfterBreak="0">
    <w:nsid w:val="59AC58BE"/>
    <w:multiLevelType w:val="hybridMultilevel"/>
    <w:tmpl w:val="31E2256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441F2"/>
    <w:multiLevelType w:val="hybridMultilevel"/>
    <w:tmpl w:val="245C6950"/>
    <w:lvl w:ilvl="0" w:tplc="53AC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57BFA"/>
    <w:multiLevelType w:val="hybridMultilevel"/>
    <w:tmpl w:val="04EAFFDC"/>
    <w:lvl w:ilvl="0" w:tplc="53AC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F7292"/>
    <w:multiLevelType w:val="multilevel"/>
    <w:tmpl w:val="169E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25561E"/>
    <w:multiLevelType w:val="multilevel"/>
    <w:tmpl w:val="2FEA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7199F"/>
    <w:multiLevelType w:val="multilevel"/>
    <w:tmpl w:val="2C44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6D796A"/>
    <w:multiLevelType w:val="multilevel"/>
    <w:tmpl w:val="3FC8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006A33"/>
    <w:multiLevelType w:val="multilevel"/>
    <w:tmpl w:val="09D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7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  <w:num w:numId="14">
    <w:abstractNumId w:val="15"/>
  </w:num>
  <w:num w:numId="15">
    <w:abstractNumId w:val="16"/>
  </w:num>
  <w:num w:numId="16">
    <w:abstractNumId w:val="18"/>
  </w:num>
  <w:num w:numId="17">
    <w:abstractNumId w:val="17"/>
  </w:num>
  <w:num w:numId="18">
    <w:abstractNumId w:val="9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767"/>
    <w:rsid w:val="00002C33"/>
    <w:rsid w:val="000042B5"/>
    <w:rsid w:val="000051F5"/>
    <w:rsid w:val="00005E6F"/>
    <w:rsid w:val="0001203D"/>
    <w:rsid w:val="0001241D"/>
    <w:rsid w:val="0001377A"/>
    <w:rsid w:val="00016416"/>
    <w:rsid w:val="00021E1E"/>
    <w:rsid w:val="00025EEE"/>
    <w:rsid w:val="00026BE9"/>
    <w:rsid w:val="00030664"/>
    <w:rsid w:val="00031708"/>
    <w:rsid w:val="00032281"/>
    <w:rsid w:val="000348CD"/>
    <w:rsid w:val="00036706"/>
    <w:rsid w:val="00047FD4"/>
    <w:rsid w:val="00050086"/>
    <w:rsid w:val="000508A7"/>
    <w:rsid w:val="0005388A"/>
    <w:rsid w:val="00053C83"/>
    <w:rsid w:val="0007252F"/>
    <w:rsid w:val="00072B56"/>
    <w:rsid w:val="00075563"/>
    <w:rsid w:val="00084A02"/>
    <w:rsid w:val="000A3D2B"/>
    <w:rsid w:val="000A4EB7"/>
    <w:rsid w:val="000A5368"/>
    <w:rsid w:val="000B095B"/>
    <w:rsid w:val="000C2190"/>
    <w:rsid w:val="000C2E77"/>
    <w:rsid w:val="000D3657"/>
    <w:rsid w:val="000E19F6"/>
    <w:rsid w:val="000E2D5F"/>
    <w:rsid w:val="000F1C91"/>
    <w:rsid w:val="000F254F"/>
    <w:rsid w:val="000F5480"/>
    <w:rsid w:val="00101A69"/>
    <w:rsid w:val="00103128"/>
    <w:rsid w:val="001036F7"/>
    <w:rsid w:val="00103B3B"/>
    <w:rsid w:val="00104500"/>
    <w:rsid w:val="001239BE"/>
    <w:rsid w:val="001252FB"/>
    <w:rsid w:val="00132B9C"/>
    <w:rsid w:val="00135BC8"/>
    <w:rsid w:val="00136A01"/>
    <w:rsid w:val="001455FD"/>
    <w:rsid w:val="00156760"/>
    <w:rsid w:val="00156B52"/>
    <w:rsid w:val="00161116"/>
    <w:rsid w:val="00170AAE"/>
    <w:rsid w:val="0017169A"/>
    <w:rsid w:val="001753E9"/>
    <w:rsid w:val="001770C9"/>
    <w:rsid w:val="001847DF"/>
    <w:rsid w:val="00185FEF"/>
    <w:rsid w:val="00192BE1"/>
    <w:rsid w:val="00194400"/>
    <w:rsid w:val="00195E2C"/>
    <w:rsid w:val="00195FAF"/>
    <w:rsid w:val="001A2098"/>
    <w:rsid w:val="001A6083"/>
    <w:rsid w:val="001B3BA8"/>
    <w:rsid w:val="001B61DC"/>
    <w:rsid w:val="001B6366"/>
    <w:rsid w:val="001C7A40"/>
    <w:rsid w:val="001D1532"/>
    <w:rsid w:val="001D56FF"/>
    <w:rsid w:val="001D6F39"/>
    <w:rsid w:val="001E2146"/>
    <w:rsid w:val="001E2C01"/>
    <w:rsid w:val="001E37A1"/>
    <w:rsid w:val="001E3E82"/>
    <w:rsid w:val="001E6106"/>
    <w:rsid w:val="001E61FB"/>
    <w:rsid w:val="001E6D63"/>
    <w:rsid w:val="001F24AB"/>
    <w:rsid w:val="001F2C82"/>
    <w:rsid w:val="001F744E"/>
    <w:rsid w:val="002021D4"/>
    <w:rsid w:val="002036A8"/>
    <w:rsid w:val="00207117"/>
    <w:rsid w:val="002128AB"/>
    <w:rsid w:val="00213893"/>
    <w:rsid w:val="0021413D"/>
    <w:rsid w:val="00214955"/>
    <w:rsid w:val="002165BF"/>
    <w:rsid w:val="00217330"/>
    <w:rsid w:val="002253D8"/>
    <w:rsid w:val="00231FE1"/>
    <w:rsid w:val="00236021"/>
    <w:rsid w:val="00247845"/>
    <w:rsid w:val="002559F6"/>
    <w:rsid w:val="002600D4"/>
    <w:rsid w:val="00262544"/>
    <w:rsid w:val="0026680B"/>
    <w:rsid w:val="00267CF3"/>
    <w:rsid w:val="002701F4"/>
    <w:rsid w:val="00273908"/>
    <w:rsid w:val="002761D1"/>
    <w:rsid w:val="00282839"/>
    <w:rsid w:val="00282EFC"/>
    <w:rsid w:val="002867EB"/>
    <w:rsid w:val="00287755"/>
    <w:rsid w:val="002913C0"/>
    <w:rsid w:val="002956AD"/>
    <w:rsid w:val="002A286A"/>
    <w:rsid w:val="002A4484"/>
    <w:rsid w:val="002B0847"/>
    <w:rsid w:val="002B08DC"/>
    <w:rsid w:val="002B3E01"/>
    <w:rsid w:val="002B479A"/>
    <w:rsid w:val="002C00D6"/>
    <w:rsid w:val="002C0C58"/>
    <w:rsid w:val="002C5E33"/>
    <w:rsid w:val="002C7AA7"/>
    <w:rsid w:val="002D0033"/>
    <w:rsid w:val="002E08CC"/>
    <w:rsid w:val="002E1189"/>
    <w:rsid w:val="002F04DA"/>
    <w:rsid w:val="002F3397"/>
    <w:rsid w:val="002F553C"/>
    <w:rsid w:val="002F5620"/>
    <w:rsid w:val="002F6CB7"/>
    <w:rsid w:val="002F7DCD"/>
    <w:rsid w:val="003030FC"/>
    <w:rsid w:val="00322338"/>
    <w:rsid w:val="00322571"/>
    <w:rsid w:val="00326FE7"/>
    <w:rsid w:val="003302B9"/>
    <w:rsid w:val="0033172B"/>
    <w:rsid w:val="00334C1D"/>
    <w:rsid w:val="0033644B"/>
    <w:rsid w:val="00343C41"/>
    <w:rsid w:val="003454CF"/>
    <w:rsid w:val="0034650A"/>
    <w:rsid w:val="003523B6"/>
    <w:rsid w:val="00354EE9"/>
    <w:rsid w:val="00357E5A"/>
    <w:rsid w:val="00360B5B"/>
    <w:rsid w:val="00365E03"/>
    <w:rsid w:val="00377136"/>
    <w:rsid w:val="0038369F"/>
    <w:rsid w:val="003863AF"/>
    <w:rsid w:val="00386F4B"/>
    <w:rsid w:val="00392742"/>
    <w:rsid w:val="00395182"/>
    <w:rsid w:val="003A1E15"/>
    <w:rsid w:val="003A237D"/>
    <w:rsid w:val="003A503D"/>
    <w:rsid w:val="003A6BFB"/>
    <w:rsid w:val="003B20D2"/>
    <w:rsid w:val="003B2AA3"/>
    <w:rsid w:val="003B5C8A"/>
    <w:rsid w:val="003B7509"/>
    <w:rsid w:val="003C0641"/>
    <w:rsid w:val="003C1570"/>
    <w:rsid w:val="003C2406"/>
    <w:rsid w:val="003C3E5D"/>
    <w:rsid w:val="003D25BF"/>
    <w:rsid w:val="003D33E5"/>
    <w:rsid w:val="003D5067"/>
    <w:rsid w:val="003D7EDE"/>
    <w:rsid w:val="003E3C20"/>
    <w:rsid w:val="003E48FB"/>
    <w:rsid w:val="003E4FE6"/>
    <w:rsid w:val="00403986"/>
    <w:rsid w:val="004067A9"/>
    <w:rsid w:val="00407EFA"/>
    <w:rsid w:val="00417A93"/>
    <w:rsid w:val="00420FDA"/>
    <w:rsid w:val="00421935"/>
    <w:rsid w:val="00424151"/>
    <w:rsid w:val="00424593"/>
    <w:rsid w:val="004338FF"/>
    <w:rsid w:val="00443AC2"/>
    <w:rsid w:val="00445E89"/>
    <w:rsid w:val="004474FD"/>
    <w:rsid w:val="00450EEC"/>
    <w:rsid w:val="0045103A"/>
    <w:rsid w:val="004514DE"/>
    <w:rsid w:val="00453F27"/>
    <w:rsid w:val="00462B1C"/>
    <w:rsid w:val="00462E8A"/>
    <w:rsid w:val="004670CA"/>
    <w:rsid w:val="00467877"/>
    <w:rsid w:val="00475BD7"/>
    <w:rsid w:val="00480C67"/>
    <w:rsid w:val="004853D3"/>
    <w:rsid w:val="004901F8"/>
    <w:rsid w:val="00497264"/>
    <w:rsid w:val="004A0FDB"/>
    <w:rsid w:val="004A322F"/>
    <w:rsid w:val="004A4522"/>
    <w:rsid w:val="004A5BC5"/>
    <w:rsid w:val="004B0D1F"/>
    <w:rsid w:val="004B2516"/>
    <w:rsid w:val="004B2F7D"/>
    <w:rsid w:val="004B741D"/>
    <w:rsid w:val="004C4B9A"/>
    <w:rsid w:val="004D6333"/>
    <w:rsid w:val="004D6AF7"/>
    <w:rsid w:val="004E4593"/>
    <w:rsid w:val="004E4EE5"/>
    <w:rsid w:val="004E7673"/>
    <w:rsid w:val="004F4E9F"/>
    <w:rsid w:val="004F6FEF"/>
    <w:rsid w:val="00502CA3"/>
    <w:rsid w:val="00506322"/>
    <w:rsid w:val="00512E45"/>
    <w:rsid w:val="005167AB"/>
    <w:rsid w:val="00522319"/>
    <w:rsid w:val="005241A9"/>
    <w:rsid w:val="00527E3D"/>
    <w:rsid w:val="00532FC9"/>
    <w:rsid w:val="0053518A"/>
    <w:rsid w:val="005425D4"/>
    <w:rsid w:val="00553610"/>
    <w:rsid w:val="00554EFD"/>
    <w:rsid w:val="00557F85"/>
    <w:rsid w:val="00566EE7"/>
    <w:rsid w:val="00584832"/>
    <w:rsid w:val="00585FCA"/>
    <w:rsid w:val="00587CBA"/>
    <w:rsid w:val="00592972"/>
    <w:rsid w:val="005940E4"/>
    <w:rsid w:val="00595A68"/>
    <w:rsid w:val="005A219A"/>
    <w:rsid w:val="005A621C"/>
    <w:rsid w:val="005A67C3"/>
    <w:rsid w:val="005B4014"/>
    <w:rsid w:val="005B7D3D"/>
    <w:rsid w:val="005C6AA4"/>
    <w:rsid w:val="005C6C00"/>
    <w:rsid w:val="005D29C3"/>
    <w:rsid w:val="005D6795"/>
    <w:rsid w:val="005E0B3C"/>
    <w:rsid w:val="005E39DF"/>
    <w:rsid w:val="005E6E9F"/>
    <w:rsid w:val="005F01D5"/>
    <w:rsid w:val="005F161F"/>
    <w:rsid w:val="005F1C70"/>
    <w:rsid w:val="005F3BE9"/>
    <w:rsid w:val="005F500C"/>
    <w:rsid w:val="0060011D"/>
    <w:rsid w:val="006009E5"/>
    <w:rsid w:val="0060435B"/>
    <w:rsid w:val="006133C8"/>
    <w:rsid w:val="006134D4"/>
    <w:rsid w:val="00617701"/>
    <w:rsid w:val="006207F7"/>
    <w:rsid w:val="00625A63"/>
    <w:rsid w:val="00630029"/>
    <w:rsid w:val="00630EB3"/>
    <w:rsid w:val="00635DE4"/>
    <w:rsid w:val="00641B3B"/>
    <w:rsid w:val="00644D62"/>
    <w:rsid w:val="00650278"/>
    <w:rsid w:val="00651ABE"/>
    <w:rsid w:val="0065265B"/>
    <w:rsid w:val="00654BF2"/>
    <w:rsid w:val="00654E0C"/>
    <w:rsid w:val="00655F69"/>
    <w:rsid w:val="00656B30"/>
    <w:rsid w:val="00656D8A"/>
    <w:rsid w:val="00661E5D"/>
    <w:rsid w:val="00672A64"/>
    <w:rsid w:val="00672DD1"/>
    <w:rsid w:val="00677BA3"/>
    <w:rsid w:val="0068065D"/>
    <w:rsid w:val="006817A7"/>
    <w:rsid w:val="0069224D"/>
    <w:rsid w:val="00692695"/>
    <w:rsid w:val="006931D4"/>
    <w:rsid w:val="006A5DD9"/>
    <w:rsid w:val="006B1EC1"/>
    <w:rsid w:val="006B4437"/>
    <w:rsid w:val="006B7980"/>
    <w:rsid w:val="006C1880"/>
    <w:rsid w:val="006C189C"/>
    <w:rsid w:val="006C2248"/>
    <w:rsid w:val="006C2A09"/>
    <w:rsid w:val="006C7384"/>
    <w:rsid w:val="006C774F"/>
    <w:rsid w:val="006D1D8D"/>
    <w:rsid w:val="006D7636"/>
    <w:rsid w:val="006E0D30"/>
    <w:rsid w:val="006E318C"/>
    <w:rsid w:val="006E4767"/>
    <w:rsid w:val="006E6178"/>
    <w:rsid w:val="006F27BC"/>
    <w:rsid w:val="006F3205"/>
    <w:rsid w:val="007015ED"/>
    <w:rsid w:val="00701AA5"/>
    <w:rsid w:val="00706FC1"/>
    <w:rsid w:val="0071291E"/>
    <w:rsid w:val="00720F30"/>
    <w:rsid w:val="00721600"/>
    <w:rsid w:val="007225D1"/>
    <w:rsid w:val="007260E6"/>
    <w:rsid w:val="00730E68"/>
    <w:rsid w:val="00733411"/>
    <w:rsid w:val="00747234"/>
    <w:rsid w:val="00750A91"/>
    <w:rsid w:val="00756120"/>
    <w:rsid w:val="007609EE"/>
    <w:rsid w:val="00775422"/>
    <w:rsid w:val="00782072"/>
    <w:rsid w:val="00790589"/>
    <w:rsid w:val="007920CE"/>
    <w:rsid w:val="007A6432"/>
    <w:rsid w:val="007B081E"/>
    <w:rsid w:val="007B3362"/>
    <w:rsid w:val="007C04D5"/>
    <w:rsid w:val="007C4435"/>
    <w:rsid w:val="007C4AB5"/>
    <w:rsid w:val="007C643B"/>
    <w:rsid w:val="007D4511"/>
    <w:rsid w:val="007D6597"/>
    <w:rsid w:val="007F08FA"/>
    <w:rsid w:val="007F5683"/>
    <w:rsid w:val="00804C29"/>
    <w:rsid w:val="00816276"/>
    <w:rsid w:val="008172CC"/>
    <w:rsid w:val="00821E4B"/>
    <w:rsid w:val="00822A27"/>
    <w:rsid w:val="008249B4"/>
    <w:rsid w:val="00833490"/>
    <w:rsid w:val="00837D7D"/>
    <w:rsid w:val="008432CF"/>
    <w:rsid w:val="00843C02"/>
    <w:rsid w:val="00845B29"/>
    <w:rsid w:val="0085074E"/>
    <w:rsid w:val="0086161D"/>
    <w:rsid w:val="00866415"/>
    <w:rsid w:val="0087029E"/>
    <w:rsid w:val="008738BC"/>
    <w:rsid w:val="00875C36"/>
    <w:rsid w:val="008774C4"/>
    <w:rsid w:val="00880437"/>
    <w:rsid w:val="00880A7E"/>
    <w:rsid w:val="00883042"/>
    <w:rsid w:val="00884072"/>
    <w:rsid w:val="008868CA"/>
    <w:rsid w:val="00894438"/>
    <w:rsid w:val="00894449"/>
    <w:rsid w:val="0089598C"/>
    <w:rsid w:val="008A2497"/>
    <w:rsid w:val="008A4E3D"/>
    <w:rsid w:val="008A5E75"/>
    <w:rsid w:val="008B61F0"/>
    <w:rsid w:val="008C640F"/>
    <w:rsid w:val="008D1796"/>
    <w:rsid w:val="008D5833"/>
    <w:rsid w:val="008D7942"/>
    <w:rsid w:val="008E4613"/>
    <w:rsid w:val="008F0238"/>
    <w:rsid w:val="008F17DE"/>
    <w:rsid w:val="00905FE8"/>
    <w:rsid w:val="00916058"/>
    <w:rsid w:val="00920F34"/>
    <w:rsid w:val="00921780"/>
    <w:rsid w:val="00924C5D"/>
    <w:rsid w:val="00926254"/>
    <w:rsid w:val="00930DE0"/>
    <w:rsid w:val="00933611"/>
    <w:rsid w:val="009369FF"/>
    <w:rsid w:val="009377CA"/>
    <w:rsid w:val="00941FA1"/>
    <w:rsid w:val="009504DF"/>
    <w:rsid w:val="009528E4"/>
    <w:rsid w:val="009663DF"/>
    <w:rsid w:val="0096668A"/>
    <w:rsid w:val="00971B84"/>
    <w:rsid w:val="00980C0F"/>
    <w:rsid w:val="00980D90"/>
    <w:rsid w:val="00981594"/>
    <w:rsid w:val="009842A9"/>
    <w:rsid w:val="00986BAC"/>
    <w:rsid w:val="009871E4"/>
    <w:rsid w:val="00990642"/>
    <w:rsid w:val="00991F7E"/>
    <w:rsid w:val="00992CC1"/>
    <w:rsid w:val="009A2B59"/>
    <w:rsid w:val="009B3B06"/>
    <w:rsid w:val="009D38C1"/>
    <w:rsid w:val="009D39E7"/>
    <w:rsid w:val="009D3C05"/>
    <w:rsid w:val="009D464D"/>
    <w:rsid w:val="00A05255"/>
    <w:rsid w:val="00A1134E"/>
    <w:rsid w:val="00A11B65"/>
    <w:rsid w:val="00A13363"/>
    <w:rsid w:val="00A2083C"/>
    <w:rsid w:val="00A21083"/>
    <w:rsid w:val="00A23309"/>
    <w:rsid w:val="00A23D48"/>
    <w:rsid w:val="00A23E3F"/>
    <w:rsid w:val="00A2472E"/>
    <w:rsid w:val="00A259E7"/>
    <w:rsid w:val="00A3766C"/>
    <w:rsid w:val="00A4118B"/>
    <w:rsid w:val="00A41BCF"/>
    <w:rsid w:val="00A43457"/>
    <w:rsid w:val="00A5260F"/>
    <w:rsid w:val="00A532A5"/>
    <w:rsid w:val="00A630B7"/>
    <w:rsid w:val="00A66359"/>
    <w:rsid w:val="00A66A5A"/>
    <w:rsid w:val="00A7237A"/>
    <w:rsid w:val="00A7269B"/>
    <w:rsid w:val="00A74217"/>
    <w:rsid w:val="00A76119"/>
    <w:rsid w:val="00A819EA"/>
    <w:rsid w:val="00A85028"/>
    <w:rsid w:val="00A86ED2"/>
    <w:rsid w:val="00A941D8"/>
    <w:rsid w:val="00A94C9D"/>
    <w:rsid w:val="00A969EE"/>
    <w:rsid w:val="00A9738B"/>
    <w:rsid w:val="00AA270F"/>
    <w:rsid w:val="00AA2B66"/>
    <w:rsid w:val="00AA775C"/>
    <w:rsid w:val="00AB266E"/>
    <w:rsid w:val="00AC4F4E"/>
    <w:rsid w:val="00AC5C04"/>
    <w:rsid w:val="00AC63A1"/>
    <w:rsid w:val="00AD6277"/>
    <w:rsid w:val="00AE1D4E"/>
    <w:rsid w:val="00AE4E91"/>
    <w:rsid w:val="00AE7BB3"/>
    <w:rsid w:val="00AF2576"/>
    <w:rsid w:val="00AF28F0"/>
    <w:rsid w:val="00AF5243"/>
    <w:rsid w:val="00B00595"/>
    <w:rsid w:val="00B026A2"/>
    <w:rsid w:val="00B042DB"/>
    <w:rsid w:val="00B0591F"/>
    <w:rsid w:val="00B11919"/>
    <w:rsid w:val="00B12875"/>
    <w:rsid w:val="00B1438E"/>
    <w:rsid w:val="00B225E1"/>
    <w:rsid w:val="00B2535A"/>
    <w:rsid w:val="00B32D43"/>
    <w:rsid w:val="00B3524B"/>
    <w:rsid w:val="00B418E8"/>
    <w:rsid w:val="00B44ADC"/>
    <w:rsid w:val="00B51F9B"/>
    <w:rsid w:val="00B611DC"/>
    <w:rsid w:val="00B66927"/>
    <w:rsid w:val="00B71211"/>
    <w:rsid w:val="00B718DC"/>
    <w:rsid w:val="00B71A42"/>
    <w:rsid w:val="00B73663"/>
    <w:rsid w:val="00B76428"/>
    <w:rsid w:val="00B81C9A"/>
    <w:rsid w:val="00B86F89"/>
    <w:rsid w:val="00B90362"/>
    <w:rsid w:val="00B9776D"/>
    <w:rsid w:val="00BA1833"/>
    <w:rsid w:val="00BA6987"/>
    <w:rsid w:val="00BB773D"/>
    <w:rsid w:val="00BC14A0"/>
    <w:rsid w:val="00BC2208"/>
    <w:rsid w:val="00BD0FEF"/>
    <w:rsid w:val="00BD11E0"/>
    <w:rsid w:val="00BD1912"/>
    <w:rsid w:val="00BD7E7A"/>
    <w:rsid w:val="00BE129A"/>
    <w:rsid w:val="00BE17F3"/>
    <w:rsid w:val="00BE479F"/>
    <w:rsid w:val="00BE5999"/>
    <w:rsid w:val="00BF0D06"/>
    <w:rsid w:val="00BF535D"/>
    <w:rsid w:val="00BF7290"/>
    <w:rsid w:val="00BF7EF8"/>
    <w:rsid w:val="00C06A7A"/>
    <w:rsid w:val="00C132B1"/>
    <w:rsid w:val="00C144C4"/>
    <w:rsid w:val="00C1496B"/>
    <w:rsid w:val="00C17937"/>
    <w:rsid w:val="00C22BF8"/>
    <w:rsid w:val="00C25EB5"/>
    <w:rsid w:val="00C270C5"/>
    <w:rsid w:val="00C35BC7"/>
    <w:rsid w:val="00C462A2"/>
    <w:rsid w:val="00C54940"/>
    <w:rsid w:val="00C54ABE"/>
    <w:rsid w:val="00C55398"/>
    <w:rsid w:val="00C55569"/>
    <w:rsid w:val="00C57F1C"/>
    <w:rsid w:val="00C641C6"/>
    <w:rsid w:val="00C65332"/>
    <w:rsid w:val="00C747AE"/>
    <w:rsid w:val="00C91C30"/>
    <w:rsid w:val="00C97DFC"/>
    <w:rsid w:val="00C97E4F"/>
    <w:rsid w:val="00C97F77"/>
    <w:rsid w:val="00CA0063"/>
    <w:rsid w:val="00CA0CF8"/>
    <w:rsid w:val="00CA159A"/>
    <w:rsid w:val="00CA63C3"/>
    <w:rsid w:val="00CB4A27"/>
    <w:rsid w:val="00CC321F"/>
    <w:rsid w:val="00CC55A8"/>
    <w:rsid w:val="00CC7102"/>
    <w:rsid w:val="00CD200A"/>
    <w:rsid w:val="00CD2ED8"/>
    <w:rsid w:val="00CD4BAA"/>
    <w:rsid w:val="00CD4BDD"/>
    <w:rsid w:val="00CD5723"/>
    <w:rsid w:val="00CD760F"/>
    <w:rsid w:val="00CE009E"/>
    <w:rsid w:val="00CE7769"/>
    <w:rsid w:val="00CF02B8"/>
    <w:rsid w:val="00CF50EE"/>
    <w:rsid w:val="00CF7946"/>
    <w:rsid w:val="00D04A90"/>
    <w:rsid w:val="00D07696"/>
    <w:rsid w:val="00D16705"/>
    <w:rsid w:val="00D22B78"/>
    <w:rsid w:val="00D235FE"/>
    <w:rsid w:val="00D2725E"/>
    <w:rsid w:val="00D30955"/>
    <w:rsid w:val="00D361E1"/>
    <w:rsid w:val="00D371AD"/>
    <w:rsid w:val="00D41962"/>
    <w:rsid w:val="00D436F7"/>
    <w:rsid w:val="00D46303"/>
    <w:rsid w:val="00D4777F"/>
    <w:rsid w:val="00D51274"/>
    <w:rsid w:val="00D51B31"/>
    <w:rsid w:val="00D523D4"/>
    <w:rsid w:val="00D52DF1"/>
    <w:rsid w:val="00D55D44"/>
    <w:rsid w:val="00D60550"/>
    <w:rsid w:val="00D62D2E"/>
    <w:rsid w:val="00D6511D"/>
    <w:rsid w:val="00D73397"/>
    <w:rsid w:val="00D76542"/>
    <w:rsid w:val="00D76CBD"/>
    <w:rsid w:val="00D81F55"/>
    <w:rsid w:val="00D83C47"/>
    <w:rsid w:val="00D83DD1"/>
    <w:rsid w:val="00D851F7"/>
    <w:rsid w:val="00D92007"/>
    <w:rsid w:val="00D95B23"/>
    <w:rsid w:val="00D96796"/>
    <w:rsid w:val="00D969A8"/>
    <w:rsid w:val="00D97A0C"/>
    <w:rsid w:val="00D97AFE"/>
    <w:rsid w:val="00DA0B5B"/>
    <w:rsid w:val="00DA2DAD"/>
    <w:rsid w:val="00DA32CD"/>
    <w:rsid w:val="00DA44E8"/>
    <w:rsid w:val="00DB2DC1"/>
    <w:rsid w:val="00DB4112"/>
    <w:rsid w:val="00DB74CE"/>
    <w:rsid w:val="00DC57F3"/>
    <w:rsid w:val="00DC5F6A"/>
    <w:rsid w:val="00DD01FF"/>
    <w:rsid w:val="00DD4376"/>
    <w:rsid w:val="00DD67D9"/>
    <w:rsid w:val="00DD714F"/>
    <w:rsid w:val="00DE0000"/>
    <w:rsid w:val="00DE05B0"/>
    <w:rsid w:val="00DE1231"/>
    <w:rsid w:val="00DE52D0"/>
    <w:rsid w:val="00DF37AA"/>
    <w:rsid w:val="00DF3A9F"/>
    <w:rsid w:val="00DF49C0"/>
    <w:rsid w:val="00E006E8"/>
    <w:rsid w:val="00E120FA"/>
    <w:rsid w:val="00E23CC4"/>
    <w:rsid w:val="00E37515"/>
    <w:rsid w:val="00E37539"/>
    <w:rsid w:val="00E64945"/>
    <w:rsid w:val="00E64AC8"/>
    <w:rsid w:val="00E670D1"/>
    <w:rsid w:val="00E67E40"/>
    <w:rsid w:val="00E708B0"/>
    <w:rsid w:val="00E84A21"/>
    <w:rsid w:val="00E85B58"/>
    <w:rsid w:val="00E952A5"/>
    <w:rsid w:val="00EA1437"/>
    <w:rsid w:val="00EA52E9"/>
    <w:rsid w:val="00EA71CB"/>
    <w:rsid w:val="00EB2D12"/>
    <w:rsid w:val="00EC026C"/>
    <w:rsid w:val="00EC2EA9"/>
    <w:rsid w:val="00EC3127"/>
    <w:rsid w:val="00EC4E67"/>
    <w:rsid w:val="00ED04C0"/>
    <w:rsid w:val="00ED2CF9"/>
    <w:rsid w:val="00ED3D2E"/>
    <w:rsid w:val="00EE49BC"/>
    <w:rsid w:val="00EE68BC"/>
    <w:rsid w:val="00EE7B08"/>
    <w:rsid w:val="00EF14A9"/>
    <w:rsid w:val="00EF6136"/>
    <w:rsid w:val="00F02A66"/>
    <w:rsid w:val="00F0623C"/>
    <w:rsid w:val="00F101AD"/>
    <w:rsid w:val="00F126C2"/>
    <w:rsid w:val="00F15B27"/>
    <w:rsid w:val="00F208F1"/>
    <w:rsid w:val="00F25DF4"/>
    <w:rsid w:val="00F2667F"/>
    <w:rsid w:val="00F26F83"/>
    <w:rsid w:val="00F2798B"/>
    <w:rsid w:val="00F43220"/>
    <w:rsid w:val="00F43E2B"/>
    <w:rsid w:val="00F46252"/>
    <w:rsid w:val="00F52B29"/>
    <w:rsid w:val="00F539C8"/>
    <w:rsid w:val="00F569DC"/>
    <w:rsid w:val="00F56CF6"/>
    <w:rsid w:val="00F72192"/>
    <w:rsid w:val="00F72C4E"/>
    <w:rsid w:val="00F73944"/>
    <w:rsid w:val="00F74417"/>
    <w:rsid w:val="00F74D45"/>
    <w:rsid w:val="00F76D11"/>
    <w:rsid w:val="00F813A5"/>
    <w:rsid w:val="00F82D79"/>
    <w:rsid w:val="00F901AD"/>
    <w:rsid w:val="00F95CDC"/>
    <w:rsid w:val="00FA6614"/>
    <w:rsid w:val="00FB29A7"/>
    <w:rsid w:val="00FB4F6E"/>
    <w:rsid w:val="00FB5F1D"/>
    <w:rsid w:val="00FB7834"/>
    <w:rsid w:val="00FC3788"/>
    <w:rsid w:val="00FC4A93"/>
    <w:rsid w:val="00FD13CF"/>
    <w:rsid w:val="00FE4732"/>
    <w:rsid w:val="00FE56EF"/>
    <w:rsid w:val="00FE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111EE63"/>
  <w15:docId w15:val="{2F92869A-4AAC-4201-9E4F-F78B1CC6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F69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1D56F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/>
      <w:b/>
      <w:kern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85074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locked/>
    <w:rsid w:val="0085074E"/>
    <w:pPr>
      <w:keepNext/>
      <w:overflowPunct w:val="0"/>
      <w:autoSpaceDE w:val="0"/>
      <w:autoSpaceDN w:val="0"/>
      <w:adjustRightInd w:val="0"/>
      <w:ind w:right="141"/>
      <w:jc w:val="center"/>
      <w:textAlignment w:val="baseline"/>
      <w:outlineLvl w:val="2"/>
    </w:pPr>
    <w:rPr>
      <w:rFonts w:eastAsia="Times New Roman"/>
      <w:sz w:val="30"/>
      <w:szCs w:val="20"/>
      <w:lang w:eastAsia="ru-RU"/>
    </w:rPr>
  </w:style>
  <w:style w:type="paragraph" w:styleId="6">
    <w:name w:val="heading 6"/>
    <w:basedOn w:val="a"/>
    <w:next w:val="a"/>
    <w:link w:val="60"/>
    <w:qFormat/>
    <w:locked/>
    <w:rsid w:val="0085074E"/>
    <w:pPr>
      <w:keepNext/>
      <w:overflowPunct w:val="0"/>
      <w:autoSpaceDE w:val="0"/>
      <w:autoSpaceDN w:val="0"/>
      <w:adjustRightInd w:val="0"/>
      <w:ind w:right="-851"/>
      <w:jc w:val="center"/>
      <w:textAlignment w:val="baseline"/>
      <w:outlineLvl w:val="5"/>
    </w:pPr>
    <w:rPr>
      <w:rFonts w:eastAsia="Times New Roman"/>
      <w:sz w:val="30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qFormat/>
    <w:locked/>
    <w:rsid w:val="0085074E"/>
    <w:pPr>
      <w:keepNext/>
      <w:overflowPunct w:val="0"/>
      <w:autoSpaceDE w:val="0"/>
      <w:autoSpaceDN w:val="0"/>
      <w:adjustRightInd w:val="0"/>
      <w:ind w:right="-30"/>
      <w:jc w:val="center"/>
      <w:textAlignment w:val="baseline"/>
      <w:outlineLvl w:val="6"/>
    </w:pPr>
    <w:rPr>
      <w:rFonts w:eastAsia="Times New Roman"/>
      <w:sz w:val="3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D56FF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link w:val="2"/>
    <w:rsid w:val="0085074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85074E"/>
    <w:rPr>
      <w:rFonts w:eastAsia="Times New Roman"/>
      <w:sz w:val="30"/>
      <w:szCs w:val="20"/>
    </w:rPr>
  </w:style>
  <w:style w:type="character" w:customStyle="1" w:styleId="60">
    <w:name w:val="Заголовок 6 Знак"/>
    <w:link w:val="6"/>
    <w:rsid w:val="0085074E"/>
    <w:rPr>
      <w:rFonts w:eastAsia="Times New Roman"/>
      <w:sz w:val="30"/>
      <w:szCs w:val="20"/>
      <w:u w:val="single"/>
    </w:rPr>
  </w:style>
  <w:style w:type="character" w:customStyle="1" w:styleId="70">
    <w:name w:val="Заголовок 7 Знак"/>
    <w:link w:val="7"/>
    <w:rsid w:val="0085074E"/>
    <w:rPr>
      <w:rFonts w:eastAsia="Times New Roman"/>
      <w:sz w:val="30"/>
      <w:szCs w:val="20"/>
      <w:u w:val="single"/>
    </w:rPr>
  </w:style>
  <w:style w:type="table" w:styleId="a3">
    <w:name w:val="Table Grid"/>
    <w:basedOn w:val="a1"/>
    <w:uiPriority w:val="39"/>
    <w:rsid w:val="001D56F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u">
    <w:name w:val="titleu"/>
    <w:basedOn w:val="a"/>
    <w:rsid w:val="001D56FF"/>
    <w:pPr>
      <w:spacing w:before="240" w:after="240"/>
    </w:pPr>
    <w:rPr>
      <w:rFonts w:eastAsia="Times New Roman"/>
      <w:b/>
      <w:bCs/>
      <w:sz w:val="24"/>
      <w:szCs w:val="24"/>
      <w:lang w:eastAsia="ru-RU"/>
    </w:rPr>
  </w:style>
  <w:style w:type="paragraph" w:customStyle="1" w:styleId="cap1">
    <w:name w:val="cap1"/>
    <w:basedOn w:val="a"/>
    <w:rsid w:val="001D56FF"/>
    <w:rPr>
      <w:rFonts w:eastAsia="Times New Roman"/>
      <w:sz w:val="22"/>
      <w:szCs w:val="22"/>
      <w:lang w:eastAsia="ru-RU"/>
    </w:rPr>
  </w:style>
  <w:style w:type="paragraph" w:customStyle="1" w:styleId="capu1">
    <w:name w:val="capu1"/>
    <w:basedOn w:val="a"/>
    <w:rsid w:val="001D56FF"/>
    <w:pPr>
      <w:spacing w:after="120"/>
    </w:pPr>
    <w:rPr>
      <w:rFonts w:eastAsia="Times New Roman"/>
      <w:sz w:val="22"/>
      <w:szCs w:val="22"/>
      <w:lang w:eastAsia="ru-RU"/>
    </w:rPr>
  </w:style>
  <w:style w:type="paragraph" w:customStyle="1" w:styleId="newncpi">
    <w:name w:val="newncpi"/>
    <w:basedOn w:val="a"/>
    <w:rsid w:val="001D56FF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1D56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56FF"/>
    <w:pPr>
      <w:widowControl w:val="0"/>
      <w:autoSpaceDE w:val="0"/>
      <w:autoSpaceDN w:val="0"/>
      <w:adjustRightInd w:val="0"/>
    </w:pPr>
    <w:rPr>
      <w:rFonts w:eastAsia="Times New Roman"/>
      <w:b/>
      <w:bCs/>
      <w:sz w:val="30"/>
      <w:szCs w:val="30"/>
    </w:rPr>
  </w:style>
  <w:style w:type="character" w:customStyle="1" w:styleId="21">
    <w:name w:val="Основной текст (2)_"/>
    <w:link w:val="210"/>
    <w:locked/>
    <w:rsid w:val="001D56FF"/>
    <w:rPr>
      <w:rFonts w:cs="Times New Roman"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1D56FF"/>
    <w:pPr>
      <w:shd w:val="clear" w:color="auto" w:fill="FFFFFF"/>
      <w:spacing w:line="240" w:lineRule="atLeast"/>
    </w:pPr>
    <w:rPr>
      <w:sz w:val="23"/>
      <w:szCs w:val="23"/>
    </w:rPr>
  </w:style>
  <w:style w:type="character" w:customStyle="1" w:styleId="BodyTextChar">
    <w:name w:val="Body Text Char"/>
    <w:uiPriority w:val="99"/>
    <w:locked/>
    <w:rsid w:val="001D56FF"/>
    <w:rPr>
      <w:rFonts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5"/>
    <w:rsid w:val="001D56FF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a5">
    <w:name w:val="Основной текст Знак"/>
    <w:link w:val="a4"/>
    <w:locked/>
    <w:rsid w:val="00CD200A"/>
    <w:rPr>
      <w:rFonts w:cs="Times New Roman"/>
      <w:sz w:val="28"/>
      <w:szCs w:val="28"/>
      <w:lang w:eastAsia="en-US"/>
    </w:rPr>
  </w:style>
  <w:style w:type="character" w:customStyle="1" w:styleId="11">
    <w:name w:val="Основной текст Знак1"/>
    <w:uiPriority w:val="99"/>
    <w:semiHidden/>
    <w:rsid w:val="001D56FF"/>
    <w:rPr>
      <w:rFonts w:cs="Times New Roman"/>
    </w:rPr>
  </w:style>
  <w:style w:type="character" w:customStyle="1" w:styleId="12">
    <w:name w:val="Заголовок №1_"/>
    <w:link w:val="13"/>
    <w:locked/>
    <w:rsid w:val="001D56FF"/>
    <w:rPr>
      <w:rFonts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1D56FF"/>
    <w:pPr>
      <w:shd w:val="clear" w:color="auto" w:fill="FFFFFF"/>
      <w:spacing w:line="322" w:lineRule="exact"/>
      <w:outlineLvl w:val="0"/>
    </w:pPr>
    <w:rPr>
      <w:b/>
      <w:bCs/>
      <w:spacing w:val="10"/>
      <w:sz w:val="25"/>
      <w:szCs w:val="25"/>
    </w:rPr>
  </w:style>
  <w:style w:type="character" w:customStyle="1" w:styleId="14pt">
    <w:name w:val="Основной текст + 14 pt"/>
    <w:aliases w:val="Полужирный"/>
    <w:rsid w:val="001D56F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2pt">
    <w:name w:val="Основной текст + 12 pt"/>
    <w:aliases w:val="Интервал 1 pt,Основной текст (3) + 12,5 pt,Малые прописные"/>
    <w:rsid w:val="001D56FF"/>
    <w:rPr>
      <w:rFonts w:ascii="Times New Roman" w:hAnsi="Times New Roman" w:cs="Times New Roman"/>
      <w:spacing w:val="20"/>
      <w:sz w:val="24"/>
      <w:szCs w:val="24"/>
      <w:shd w:val="clear" w:color="auto" w:fill="FFFFFF"/>
    </w:rPr>
  </w:style>
  <w:style w:type="paragraph" w:styleId="22">
    <w:name w:val="Body Text Indent 2"/>
    <w:basedOn w:val="a"/>
    <w:link w:val="23"/>
    <w:rsid w:val="001D56FF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locked/>
    <w:rsid w:val="001D56FF"/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7A6432"/>
    <w:pPr>
      <w:spacing w:after="120"/>
      <w:ind w:left="283"/>
    </w:pPr>
  </w:style>
  <w:style w:type="character" w:customStyle="1" w:styleId="a7">
    <w:name w:val="Основной текст с отступом Знак"/>
    <w:link w:val="a6"/>
    <w:locked/>
    <w:rsid w:val="007A6432"/>
    <w:rPr>
      <w:rFonts w:cs="Times New Roman"/>
    </w:rPr>
  </w:style>
  <w:style w:type="paragraph" w:customStyle="1" w:styleId="14">
    <w:name w:val="Обычный1"/>
    <w:uiPriority w:val="99"/>
    <w:rsid w:val="007A6432"/>
    <w:pPr>
      <w:widowControl w:val="0"/>
      <w:snapToGrid w:val="0"/>
      <w:ind w:firstLine="500"/>
      <w:jc w:val="both"/>
    </w:pPr>
    <w:rPr>
      <w:rFonts w:eastAsia="Times New Roman"/>
    </w:rPr>
  </w:style>
  <w:style w:type="paragraph" w:customStyle="1" w:styleId="point">
    <w:name w:val="point"/>
    <w:basedOn w:val="a"/>
    <w:rsid w:val="00DF49C0"/>
    <w:pPr>
      <w:ind w:firstLine="567"/>
      <w:jc w:val="both"/>
    </w:pPr>
    <w:rPr>
      <w:sz w:val="24"/>
      <w:szCs w:val="24"/>
      <w:lang w:eastAsia="ru-RU"/>
    </w:rPr>
  </w:style>
  <w:style w:type="paragraph" w:styleId="a8">
    <w:name w:val="footer"/>
    <w:basedOn w:val="a"/>
    <w:link w:val="a9"/>
    <w:rsid w:val="000F1C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CD200A"/>
    <w:rPr>
      <w:rFonts w:cs="Times New Roman"/>
      <w:sz w:val="28"/>
      <w:szCs w:val="28"/>
      <w:lang w:eastAsia="en-US"/>
    </w:rPr>
  </w:style>
  <w:style w:type="character" w:styleId="aa">
    <w:name w:val="page number"/>
    <w:rsid w:val="000F1C91"/>
    <w:rPr>
      <w:rFonts w:cs="Times New Roman"/>
    </w:rPr>
  </w:style>
  <w:style w:type="paragraph" w:styleId="ab">
    <w:name w:val="header"/>
    <w:basedOn w:val="a"/>
    <w:link w:val="ac"/>
    <w:uiPriority w:val="99"/>
    <w:rsid w:val="000F1C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CD200A"/>
    <w:rPr>
      <w:rFonts w:cs="Times New Roman"/>
      <w:sz w:val="28"/>
      <w:szCs w:val="28"/>
      <w:lang w:eastAsia="en-US"/>
    </w:rPr>
  </w:style>
  <w:style w:type="paragraph" w:styleId="31">
    <w:name w:val="Body Text Indent 3"/>
    <w:basedOn w:val="a"/>
    <w:link w:val="32"/>
    <w:rsid w:val="0085074E"/>
    <w:pPr>
      <w:overflowPunct w:val="0"/>
      <w:autoSpaceDE w:val="0"/>
      <w:autoSpaceDN w:val="0"/>
      <w:adjustRightInd w:val="0"/>
      <w:ind w:right="-30" w:firstLine="720"/>
      <w:jc w:val="both"/>
      <w:textAlignment w:val="baseline"/>
    </w:pPr>
    <w:rPr>
      <w:rFonts w:eastAsia="Times New Roman"/>
      <w:sz w:val="30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85074E"/>
    <w:rPr>
      <w:rFonts w:eastAsia="Times New Roman"/>
      <w:sz w:val="30"/>
      <w:szCs w:val="20"/>
    </w:rPr>
  </w:style>
  <w:style w:type="character" w:customStyle="1" w:styleId="4">
    <w:name w:val="Основной текст (4)_"/>
    <w:link w:val="40"/>
    <w:locked/>
    <w:rsid w:val="0085074E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5074E"/>
    <w:pPr>
      <w:shd w:val="clear" w:color="auto" w:fill="FFFFFF"/>
      <w:spacing w:line="341" w:lineRule="exact"/>
    </w:pPr>
    <w:rPr>
      <w:sz w:val="26"/>
      <w:szCs w:val="26"/>
      <w:lang w:eastAsia="ru-RU"/>
    </w:rPr>
  </w:style>
  <w:style w:type="character" w:customStyle="1" w:styleId="415pt">
    <w:name w:val="Основной текст (4) + 15 pt"/>
    <w:rsid w:val="0085074E"/>
    <w:rPr>
      <w:sz w:val="30"/>
      <w:szCs w:val="30"/>
      <w:lang w:bidi="ar-SA"/>
    </w:rPr>
  </w:style>
  <w:style w:type="character" w:customStyle="1" w:styleId="-1pt2">
    <w:name w:val="Основной текст + Интервал -1 pt2"/>
    <w:rsid w:val="0085074E"/>
    <w:rPr>
      <w:rFonts w:ascii="Times New Roman" w:hAnsi="Times New Roman" w:cs="Times New Roman"/>
      <w:spacing w:val="-20"/>
      <w:sz w:val="26"/>
      <w:szCs w:val="26"/>
      <w:lang w:val="ru-RU" w:eastAsia="ru-RU" w:bidi="ar-SA"/>
    </w:rPr>
  </w:style>
  <w:style w:type="character" w:customStyle="1" w:styleId="33">
    <w:name w:val="Основной текст (3)_"/>
    <w:link w:val="34"/>
    <w:rsid w:val="0085074E"/>
    <w:rPr>
      <w:sz w:val="30"/>
      <w:szCs w:val="3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5074E"/>
    <w:pPr>
      <w:shd w:val="clear" w:color="auto" w:fill="FFFFFF"/>
      <w:spacing w:before="300" w:line="365" w:lineRule="exact"/>
      <w:jc w:val="both"/>
    </w:pPr>
    <w:rPr>
      <w:sz w:val="30"/>
      <w:szCs w:val="30"/>
      <w:lang w:eastAsia="ru-RU"/>
    </w:rPr>
  </w:style>
  <w:style w:type="character" w:customStyle="1" w:styleId="32pt">
    <w:name w:val="Основной текст (3) + Интервал 2 pt"/>
    <w:rsid w:val="0085074E"/>
    <w:rPr>
      <w:spacing w:val="40"/>
      <w:sz w:val="30"/>
      <w:szCs w:val="30"/>
      <w:lang w:bidi="ar-SA"/>
    </w:rPr>
  </w:style>
  <w:style w:type="character" w:customStyle="1" w:styleId="311pt">
    <w:name w:val="Основной текст (3) + 11 pt"/>
    <w:rsid w:val="0085074E"/>
    <w:rPr>
      <w:sz w:val="22"/>
      <w:szCs w:val="22"/>
      <w:lang w:val="en-US" w:eastAsia="en-US" w:bidi="ar-SA"/>
    </w:rPr>
  </w:style>
  <w:style w:type="paragraph" w:styleId="ad">
    <w:name w:val="List Paragraph"/>
    <w:basedOn w:val="a"/>
    <w:uiPriority w:val="34"/>
    <w:qFormat/>
    <w:rsid w:val="008507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styleId="ae">
    <w:name w:val="Hyperlink"/>
    <w:uiPriority w:val="99"/>
    <w:rsid w:val="0085074E"/>
    <w:rPr>
      <w:color w:val="0000FF"/>
      <w:u w:val="single"/>
    </w:rPr>
  </w:style>
  <w:style w:type="paragraph" w:styleId="af">
    <w:name w:val="No Spacing"/>
    <w:link w:val="af0"/>
    <w:uiPriority w:val="1"/>
    <w:qFormat/>
    <w:rsid w:val="0085074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30"/>
    </w:rPr>
  </w:style>
  <w:style w:type="paragraph" w:styleId="af1">
    <w:name w:val="Balloon Text"/>
    <w:basedOn w:val="a"/>
    <w:link w:val="af2"/>
    <w:uiPriority w:val="99"/>
    <w:semiHidden/>
    <w:unhideWhenUsed/>
    <w:rsid w:val="00480C6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80C67"/>
    <w:rPr>
      <w:rFonts w:ascii="Tahoma" w:hAnsi="Tahoma" w:cs="Tahoma"/>
      <w:sz w:val="16"/>
      <w:szCs w:val="16"/>
      <w:lang w:eastAsia="en-US"/>
    </w:rPr>
  </w:style>
  <w:style w:type="paragraph" w:styleId="af3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750A9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4">
    <w:name w:val="Title"/>
    <w:basedOn w:val="a"/>
    <w:next w:val="a"/>
    <w:link w:val="af5"/>
    <w:uiPriority w:val="10"/>
    <w:qFormat/>
    <w:locked/>
    <w:rsid w:val="00750A9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5">
    <w:name w:val="Заголовок Знак"/>
    <w:link w:val="af4"/>
    <w:uiPriority w:val="10"/>
    <w:rsid w:val="00750A91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sub-title">
    <w:name w:val="sub-title"/>
    <w:basedOn w:val="a0"/>
    <w:rsid w:val="002F6CB7"/>
  </w:style>
  <w:style w:type="character" w:customStyle="1" w:styleId="af6">
    <w:name w:val="Основной текст_"/>
    <w:basedOn w:val="a0"/>
    <w:link w:val="15"/>
    <w:locked/>
    <w:rsid w:val="00B71211"/>
    <w:rPr>
      <w:rFonts w:eastAsia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6"/>
    <w:rsid w:val="00B71211"/>
    <w:pPr>
      <w:shd w:val="clear" w:color="auto" w:fill="FFFFFF"/>
      <w:spacing w:before="360" w:line="322" w:lineRule="exact"/>
      <w:ind w:firstLine="720"/>
      <w:jc w:val="both"/>
    </w:pPr>
    <w:rPr>
      <w:rFonts w:eastAsia="Times New Roman"/>
      <w:sz w:val="27"/>
      <w:szCs w:val="27"/>
      <w:lang w:eastAsia="ru-RU"/>
    </w:rPr>
  </w:style>
  <w:style w:type="character" w:customStyle="1" w:styleId="-1pt">
    <w:name w:val="Основной текст + Интервал -1 pt"/>
    <w:basedOn w:val="af6"/>
    <w:rsid w:val="00B71211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</w:rPr>
  </w:style>
  <w:style w:type="paragraph" w:customStyle="1" w:styleId="ConsPlusNormal">
    <w:name w:val="ConsPlusNormal"/>
    <w:uiPriority w:val="99"/>
    <w:rsid w:val="00A850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NoSpacingChar">
    <w:name w:val="No Spacing Char"/>
    <w:link w:val="16"/>
    <w:locked/>
    <w:rsid w:val="00A85028"/>
    <w:rPr>
      <w:rFonts w:eastAsia="Times New Roman"/>
      <w:sz w:val="22"/>
      <w:szCs w:val="22"/>
      <w:lang w:eastAsia="en-US"/>
    </w:rPr>
  </w:style>
  <w:style w:type="paragraph" w:customStyle="1" w:styleId="16">
    <w:name w:val="Без интервала1"/>
    <w:link w:val="NoSpacingChar"/>
    <w:rsid w:val="00A85028"/>
    <w:rPr>
      <w:rFonts w:eastAsia="Times New Roman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5028"/>
    <w:rPr>
      <w:rFonts w:eastAsia="Times New Roman"/>
      <w:sz w:val="30"/>
    </w:rPr>
  </w:style>
  <w:style w:type="paragraph" w:styleId="24">
    <w:name w:val="Body Text 2"/>
    <w:basedOn w:val="a"/>
    <w:link w:val="25"/>
    <w:uiPriority w:val="99"/>
    <w:unhideWhenUsed/>
    <w:rsid w:val="00EE49B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EE49B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53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E887-D33A-40B7-BB7B-094D3117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34</Pages>
  <Words>10248</Words>
  <Characters>58417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Олимп</dc:creator>
  <cp:lastModifiedBy>Admin</cp:lastModifiedBy>
  <cp:revision>156</cp:revision>
  <cp:lastPrinted>2026-01-29T07:11:00Z</cp:lastPrinted>
  <dcterms:created xsi:type="dcterms:W3CDTF">2022-03-22T06:17:00Z</dcterms:created>
  <dcterms:modified xsi:type="dcterms:W3CDTF">2026-02-27T05:26:00Z</dcterms:modified>
</cp:coreProperties>
</file>